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FE" w:rsidRPr="00864AFE" w:rsidRDefault="00864AFE" w:rsidP="007054CC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FE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864AFE" w:rsidRPr="00864AFE" w:rsidRDefault="00864AFE" w:rsidP="007054CC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FE">
        <w:rPr>
          <w:rFonts w:ascii="Times New Roman" w:hAnsi="Times New Roman" w:cs="Times New Roman"/>
          <w:b/>
          <w:sz w:val="28"/>
          <w:szCs w:val="28"/>
        </w:rPr>
        <w:t xml:space="preserve">о результатах мониторинга закупок товаров, работ, услуг </w:t>
      </w:r>
    </w:p>
    <w:p w:rsidR="00C0688C" w:rsidRPr="00757B29" w:rsidRDefault="00864AFE" w:rsidP="007054CC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FE">
        <w:rPr>
          <w:rFonts w:ascii="Times New Roman" w:hAnsi="Times New Roman" w:cs="Times New Roman"/>
          <w:b/>
          <w:sz w:val="28"/>
          <w:szCs w:val="28"/>
        </w:rPr>
        <w:t xml:space="preserve">для обеспечения муниципальных нужд за </w:t>
      </w:r>
      <w:r w:rsidR="00DB45F1">
        <w:rPr>
          <w:rFonts w:ascii="Times New Roman" w:hAnsi="Times New Roman" w:cs="Times New Roman"/>
          <w:b/>
          <w:sz w:val="28"/>
          <w:szCs w:val="28"/>
        </w:rPr>
        <w:t>первое</w:t>
      </w:r>
      <w:r w:rsidRPr="00864AFE">
        <w:rPr>
          <w:rFonts w:ascii="Times New Roman" w:hAnsi="Times New Roman" w:cs="Times New Roman"/>
          <w:b/>
          <w:sz w:val="28"/>
          <w:szCs w:val="28"/>
        </w:rPr>
        <w:t xml:space="preserve"> полугодие 2018 года</w:t>
      </w:r>
    </w:p>
    <w:p w:rsidR="00BF3895" w:rsidRPr="00757B29" w:rsidRDefault="00BF3895" w:rsidP="007054CC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5B69" w:rsidRPr="000F2BA8" w:rsidRDefault="00281663" w:rsidP="007054CC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Федерал</w:t>
      </w:r>
      <w:r>
        <w:rPr>
          <w:rFonts w:ascii="Times New Roman" w:hAnsi="Times New Roman" w:cs="Times New Roman"/>
          <w:sz w:val="28"/>
          <w:szCs w:val="28"/>
        </w:rPr>
        <w:t>ьным</w:t>
      </w:r>
      <w:r w:rsidRPr="00757B2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57B29">
        <w:rPr>
          <w:rFonts w:ascii="Times New Roman" w:hAnsi="Times New Roman" w:cs="Times New Roman"/>
          <w:sz w:val="28"/>
          <w:szCs w:val="28"/>
        </w:rPr>
        <w:t xml:space="preserve"> от 5 апреля 2013 года № 44-ФЗ «О контрактной системе в сфере закупок товаров, работ, услуг для обеспечения государственных и муниципальных нужд» </w:t>
      </w:r>
      <w:r w:rsidRPr="000F2BA8">
        <w:rPr>
          <w:rFonts w:ascii="Times New Roman" w:hAnsi="Times New Roman" w:cs="Times New Roman"/>
          <w:sz w:val="28"/>
          <w:szCs w:val="28"/>
        </w:rPr>
        <w:t xml:space="preserve">(далее – Закон о контрактной системе) </w:t>
      </w:r>
      <w:r w:rsidR="000D5B69" w:rsidRPr="000F2BA8">
        <w:rPr>
          <w:rFonts w:ascii="Times New Roman" w:hAnsi="Times New Roman" w:cs="Times New Roman"/>
          <w:sz w:val="28"/>
          <w:szCs w:val="28"/>
        </w:rPr>
        <w:t>закрепл</w:t>
      </w:r>
      <w:r w:rsidRPr="000F2BA8">
        <w:rPr>
          <w:rFonts w:ascii="Times New Roman" w:hAnsi="Times New Roman" w:cs="Times New Roman"/>
          <w:sz w:val="28"/>
          <w:szCs w:val="28"/>
        </w:rPr>
        <w:t>ена</w:t>
      </w:r>
      <w:r w:rsidR="000D5B69" w:rsidRPr="000F2BA8">
        <w:rPr>
          <w:rFonts w:ascii="Times New Roman" w:hAnsi="Times New Roman" w:cs="Times New Roman"/>
          <w:sz w:val="28"/>
          <w:szCs w:val="28"/>
        </w:rPr>
        <w:t xml:space="preserve"> необходимость осуществления с 2017 года на постоянной основе мониторинга всех стадий закупок (планирования, определения поставщика (подрядчика, исполнителя), исполнения контракта) посредством сбора, обобщения, систематизации и оценки информации об осуществлении закупок.</w:t>
      </w:r>
    </w:p>
    <w:p w:rsidR="000D5B69" w:rsidRPr="000F2BA8" w:rsidRDefault="000D5B69" w:rsidP="007054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BA8">
        <w:rPr>
          <w:rFonts w:ascii="Times New Roman" w:hAnsi="Times New Roman" w:cs="Times New Roman"/>
          <w:sz w:val="28"/>
          <w:szCs w:val="28"/>
        </w:rPr>
        <w:t xml:space="preserve">Результатом мониторинга является аналитический отчет, содержащий систематизированную информацию, формируемый по результатам осуществления мониторинга закупок товаров, работ, услуг для обеспечения </w:t>
      </w:r>
      <w:r w:rsidR="00864AFE">
        <w:rPr>
          <w:rFonts w:ascii="Times New Roman" w:hAnsi="Times New Roman" w:cs="Times New Roman"/>
          <w:sz w:val="28"/>
          <w:szCs w:val="28"/>
        </w:rPr>
        <w:t>муниципальных нужд городского округа «Город Лесной</w:t>
      </w:r>
      <w:r w:rsidRPr="000F2BA8">
        <w:rPr>
          <w:rFonts w:ascii="Times New Roman" w:hAnsi="Times New Roman" w:cs="Times New Roman"/>
          <w:sz w:val="28"/>
          <w:szCs w:val="28"/>
        </w:rPr>
        <w:t>.</w:t>
      </w:r>
    </w:p>
    <w:p w:rsidR="00C0688C" w:rsidRPr="00757B29" w:rsidRDefault="00C0688C" w:rsidP="007054CC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0F2BA8">
        <w:rPr>
          <w:rFonts w:ascii="Times New Roman" w:hAnsi="Times New Roman" w:cs="Times New Roman"/>
          <w:sz w:val="28"/>
          <w:szCs w:val="28"/>
        </w:rPr>
        <w:t xml:space="preserve">Аналитический отчет о результатах мониторинга закупок товаров, работ, услуг для обеспечения </w:t>
      </w:r>
      <w:r w:rsidR="00864AFE">
        <w:rPr>
          <w:rFonts w:ascii="Times New Roman" w:hAnsi="Times New Roman" w:cs="Times New Roman"/>
          <w:sz w:val="28"/>
          <w:szCs w:val="28"/>
        </w:rPr>
        <w:t xml:space="preserve">муниципальных нужд городского округа «Город Лесной» </w:t>
      </w:r>
      <w:r w:rsidRPr="000F2BA8">
        <w:rPr>
          <w:rFonts w:ascii="Times New Roman" w:hAnsi="Times New Roman" w:cs="Times New Roman"/>
          <w:sz w:val="28"/>
          <w:szCs w:val="28"/>
        </w:rPr>
        <w:t>за</w:t>
      </w:r>
      <w:r w:rsidR="005967C7">
        <w:rPr>
          <w:rFonts w:ascii="Times New Roman" w:hAnsi="Times New Roman" w:cs="Times New Roman"/>
          <w:sz w:val="28"/>
          <w:szCs w:val="28"/>
        </w:rPr>
        <w:t xml:space="preserve"> первое полугодие </w:t>
      </w:r>
      <w:r w:rsidR="00BB61D3" w:rsidRPr="000F2BA8">
        <w:rPr>
          <w:rFonts w:ascii="Times New Roman" w:hAnsi="Times New Roman" w:cs="Times New Roman"/>
          <w:sz w:val="28"/>
          <w:szCs w:val="28"/>
        </w:rPr>
        <w:t>201</w:t>
      </w:r>
      <w:r w:rsidR="005967C7">
        <w:rPr>
          <w:rFonts w:ascii="Times New Roman" w:hAnsi="Times New Roman" w:cs="Times New Roman"/>
          <w:sz w:val="28"/>
          <w:szCs w:val="28"/>
        </w:rPr>
        <w:t>8</w:t>
      </w:r>
      <w:r w:rsidR="00BB61D3" w:rsidRPr="000F2BA8">
        <w:rPr>
          <w:rFonts w:ascii="Times New Roman" w:hAnsi="Times New Roman" w:cs="Times New Roman"/>
          <w:sz w:val="28"/>
          <w:szCs w:val="28"/>
        </w:rPr>
        <w:t xml:space="preserve"> год</w:t>
      </w:r>
      <w:r w:rsidR="005967C7">
        <w:rPr>
          <w:rFonts w:ascii="Times New Roman" w:hAnsi="Times New Roman" w:cs="Times New Roman"/>
          <w:sz w:val="28"/>
          <w:szCs w:val="28"/>
        </w:rPr>
        <w:t>а</w:t>
      </w:r>
      <w:r w:rsidRPr="000F2BA8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 w:rsidR="00864AFE">
        <w:rPr>
          <w:rFonts w:ascii="Times New Roman" w:hAnsi="Times New Roman" w:cs="Times New Roman"/>
          <w:sz w:val="28"/>
          <w:szCs w:val="28"/>
        </w:rPr>
        <w:t>комитетом экономического развития, торговли и услуг администрации городского округа «Город Лесной» (далее - Комитет</w:t>
      </w:r>
      <w:r w:rsidRPr="000F2BA8">
        <w:rPr>
          <w:rFonts w:ascii="Times New Roman" w:hAnsi="Times New Roman" w:cs="Times New Roman"/>
          <w:sz w:val="28"/>
          <w:szCs w:val="28"/>
        </w:rPr>
        <w:t>) в соответствии со статьей 97</w:t>
      </w:r>
      <w:r w:rsidR="00BB61D3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3F6149">
        <w:rPr>
          <w:rFonts w:ascii="Times New Roman" w:hAnsi="Times New Roman" w:cs="Times New Roman"/>
          <w:sz w:val="28"/>
          <w:szCs w:val="28"/>
        </w:rPr>
        <w:t>о</w:t>
      </w:r>
      <w:r w:rsidRPr="00757B29">
        <w:rPr>
          <w:rFonts w:ascii="Times New Roman" w:hAnsi="Times New Roman" w:cs="Times New Roman"/>
          <w:sz w:val="28"/>
          <w:szCs w:val="28"/>
        </w:rPr>
        <w:t xml:space="preserve"> контрактной системе </w:t>
      </w:r>
      <w:r w:rsidR="006A692A" w:rsidRPr="00757B29">
        <w:rPr>
          <w:rFonts w:ascii="Times New Roman" w:hAnsi="Times New Roman" w:cs="Times New Roman"/>
          <w:sz w:val="28"/>
          <w:szCs w:val="28"/>
        </w:rPr>
        <w:t xml:space="preserve">и </w:t>
      </w:r>
      <w:r w:rsidR="00864AFE" w:rsidRPr="00864AFE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городского округа «Город Лесной» </w:t>
      </w:r>
      <w:r w:rsidR="00864AFE" w:rsidRPr="000F2BA8">
        <w:rPr>
          <w:rFonts w:ascii="Times New Roman" w:hAnsi="Times New Roman" w:cs="Times New Roman"/>
          <w:sz w:val="28"/>
          <w:szCs w:val="28"/>
        </w:rPr>
        <w:t xml:space="preserve">от </w:t>
      </w:r>
      <w:r w:rsidR="00864AFE">
        <w:rPr>
          <w:rFonts w:ascii="Times New Roman" w:hAnsi="Times New Roman" w:cs="Times New Roman"/>
          <w:sz w:val="28"/>
          <w:szCs w:val="28"/>
        </w:rPr>
        <w:t>11.07.2018</w:t>
      </w:r>
      <w:r w:rsidR="00864AFE" w:rsidRPr="000F2BA8">
        <w:rPr>
          <w:rFonts w:ascii="Times New Roman" w:hAnsi="Times New Roman" w:cs="Times New Roman"/>
          <w:sz w:val="28"/>
          <w:szCs w:val="28"/>
        </w:rPr>
        <w:t xml:space="preserve"> </w:t>
      </w:r>
      <w:r w:rsidR="00864AFE">
        <w:rPr>
          <w:rFonts w:ascii="Times New Roman" w:hAnsi="Times New Roman" w:cs="Times New Roman"/>
          <w:sz w:val="28"/>
          <w:szCs w:val="28"/>
        </w:rPr>
        <w:t xml:space="preserve">№ 270-р </w:t>
      </w:r>
      <w:r w:rsidR="00864AFE" w:rsidRPr="000F2BA8">
        <w:rPr>
          <w:rFonts w:ascii="Times New Roman" w:hAnsi="Times New Roman" w:cs="Times New Roman"/>
          <w:sz w:val="28"/>
          <w:szCs w:val="28"/>
        </w:rPr>
        <w:t xml:space="preserve">«О мониторинге закупок товаров, работ услуг для обеспечения </w:t>
      </w:r>
      <w:r w:rsidR="00864AFE">
        <w:rPr>
          <w:rFonts w:ascii="Times New Roman" w:hAnsi="Times New Roman" w:cs="Times New Roman"/>
          <w:sz w:val="28"/>
          <w:szCs w:val="28"/>
        </w:rPr>
        <w:t>муниципальных</w:t>
      </w:r>
      <w:r w:rsidR="00864AFE" w:rsidRPr="000F2BA8">
        <w:rPr>
          <w:rFonts w:ascii="Times New Roman" w:hAnsi="Times New Roman" w:cs="Times New Roman"/>
          <w:sz w:val="28"/>
          <w:szCs w:val="28"/>
        </w:rPr>
        <w:t xml:space="preserve"> нужд </w:t>
      </w:r>
      <w:r w:rsidR="00864AFE">
        <w:rPr>
          <w:rFonts w:ascii="Times New Roman" w:hAnsi="Times New Roman" w:cs="Times New Roman"/>
          <w:sz w:val="28"/>
          <w:szCs w:val="28"/>
        </w:rPr>
        <w:t>городского округа «Город Лесной»</w:t>
      </w:r>
      <w:r w:rsidRPr="00757B29">
        <w:rPr>
          <w:rFonts w:ascii="Times New Roman" w:hAnsi="Times New Roman" w:cs="Times New Roman"/>
          <w:sz w:val="28"/>
          <w:szCs w:val="28"/>
        </w:rPr>
        <w:t>.</w:t>
      </w:r>
    </w:p>
    <w:p w:rsidR="001044C1" w:rsidRPr="00757B29" w:rsidRDefault="001044C1" w:rsidP="007054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0D5B69" w:rsidRPr="00757B29">
        <w:rPr>
          <w:rFonts w:ascii="Times New Roman" w:hAnsi="Times New Roman" w:cs="Times New Roman"/>
          <w:sz w:val="28"/>
          <w:szCs w:val="28"/>
        </w:rPr>
        <w:t>закупок товаров, работ услуг</w:t>
      </w:r>
      <w:r w:rsidR="006D40C8" w:rsidRPr="00757B29">
        <w:rPr>
          <w:rFonts w:ascii="Times New Roman" w:hAnsi="Times New Roman" w:cs="Times New Roman"/>
          <w:sz w:val="28"/>
          <w:szCs w:val="28"/>
        </w:rPr>
        <w:t xml:space="preserve"> </w:t>
      </w:r>
      <w:r w:rsidR="000D5B69" w:rsidRPr="00757B29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864AFE">
        <w:rPr>
          <w:rFonts w:ascii="Times New Roman" w:hAnsi="Times New Roman" w:cs="Times New Roman"/>
          <w:sz w:val="28"/>
          <w:szCs w:val="28"/>
        </w:rPr>
        <w:t>муниципальных нужд городского округа «Город Лесной»</w:t>
      </w:r>
      <w:r w:rsidR="00864AFE" w:rsidRPr="00757B29">
        <w:rPr>
          <w:rFonts w:ascii="Times New Roman" w:hAnsi="Times New Roman" w:cs="Times New Roman"/>
          <w:sz w:val="28"/>
          <w:szCs w:val="28"/>
        </w:rPr>
        <w:t xml:space="preserve"> </w:t>
      </w:r>
      <w:r w:rsidR="006D40C8" w:rsidRPr="00757B29">
        <w:rPr>
          <w:rFonts w:ascii="Times New Roman" w:hAnsi="Times New Roman" w:cs="Times New Roman"/>
          <w:sz w:val="28"/>
          <w:szCs w:val="28"/>
        </w:rPr>
        <w:t xml:space="preserve">(далее – Мониторинг) </w:t>
      </w:r>
      <w:r w:rsidRPr="00757B29">
        <w:rPr>
          <w:rFonts w:ascii="Times New Roman" w:hAnsi="Times New Roman" w:cs="Times New Roman"/>
          <w:sz w:val="28"/>
          <w:szCs w:val="28"/>
        </w:rPr>
        <w:t>осуществляется на следующих этапах закупок:</w:t>
      </w:r>
    </w:p>
    <w:p w:rsidR="001044C1" w:rsidRPr="00757B29" w:rsidRDefault="001044C1" w:rsidP="007054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1) планирование закупок;</w:t>
      </w:r>
    </w:p>
    <w:p w:rsidR="001044C1" w:rsidRPr="00757B29" w:rsidRDefault="001044C1" w:rsidP="007054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2) проведение процедур определения поставщика (подрядчика, исполнителя);</w:t>
      </w:r>
    </w:p>
    <w:p w:rsidR="001044C1" w:rsidRPr="00757B29" w:rsidRDefault="001044C1" w:rsidP="007054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3) исполнение контракта.</w:t>
      </w:r>
    </w:p>
    <w:p w:rsidR="001044C1" w:rsidRPr="00757B29" w:rsidRDefault="001044C1" w:rsidP="007054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Мониторингом не охватываются закупки, по которым определение поставщика (подрядчика, исполнителя) осуществляется закрытыми способами.</w:t>
      </w:r>
    </w:p>
    <w:p w:rsidR="001044C1" w:rsidRPr="00757B29" w:rsidRDefault="001044C1" w:rsidP="007054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 xml:space="preserve">Обеспечение мониторинга осуществляется </w:t>
      </w:r>
      <w:r w:rsidR="00864AFE">
        <w:rPr>
          <w:rFonts w:ascii="Times New Roman" w:hAnsi="Times New Roman" w:cs="Times New Roman"/>
          <w:sz w:val="28"/>
          <w:szCs w:val="28"/>
        </w:rPr>
        <w:t>Комитетом</w:t>
      </w:r>
      <w:r w:rsidRPr="00757B29">
        <w:rPr>
          <w:rFonts w:ascii="Times New Roman" w:hAnsi="Times New Roman" w:cs="Times New Roman"/>
          <w:sz w:val="28"/>
          <w:szCs w:val="28"/>
        </w:rPr>
        <w:t xml:space="preserve"> посредством сбора, обобщения, систематизации и оценки информации, содержащейся:</w:t>
      </w:r>
    </w:p>
    <w:p w:rsidR="00864AFE" w:rsidRPr="00864AFE" w:rsidRDefault="00864AFE" w:rsidP="007054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4AFE">
        <w:rPr>
          <w:rFonts w:ascii="Times New Roman" w:hAnsi="Times New Roman" w:cs="Times New Roman"/>
          <w:sz w:val="28"/>
          <w:szCs w:val="28"/>
        </w:rPr>
        <w:t xml:space="preserve">1) на официальном сайте единой информационной системы в сфере закупок товаров, работ, услуг </w:t>
      </w:r>
      <w:hyperlink r:id="rId8" w:history="1">
        <w:r w:rsidRPr="00864AFE">
          <w:rPr>
            <w:rFonts w:ascii="Times New Roman" w:hAnsi="Times New Roman" w:cs="Times New Roman"/>
            <w:sz w:val="28"/>
          </w:rPr>
          <w:t>www.zakupki.gov.ru</w:t>
        </w:r>
      </w:hyperlink>
      <w:r w:rsidRPr="00864A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4AFE" w:rsidRPr="00864AFE" w:rsidRDefault="00864AFE" w:rsidP="007054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4AFE">
        <w:rPr>
          <w:rFonts w:ascii="Times New Roman" w:hAnsi="Times New Roman" w:cs="Times New Roman"/>
          <w:sz w:val="28"/>
          <w:szCs w:val="28"/>
        </w:rPr>
        <w:t>2) на электронных площадках;</w:t>
      </w:r>
    </w:p>
    <w:p w:rsidR="00864AFE" w:rsidRPr="00864AFE" w:rsidRDefault="00864AFE" w:rsidP="007054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4AFE">
        <w:rPr>
          <w:rFonts w:ascii="Times New Roman" w:hAnsi="Times New Roman" w:cs="Times New Roman"/>
          <w:sz w:val="28"/>
          <w:szCs w:val="28"/>
        </w:rPr>
        <w:t>3) в информации, поступающей в Комитет от учреждений городского округа «Город Лесной», на которые распространяются положения Федерального закона от 5 апреля 2013 года  № 44-ФЗ в соответствии с пунктом 8 Правил</w:t>
      </w:r>
      <w:r w:rsidR="00DB45F1">
        <w:rPr>
          <w:rFonts w:ascii="Times New Roman" w:hAnsi="Times New Roman" w:cs="Times New Roman"/>
          <w:sz w:val="28"/>
          <w:szCs w:val="28"/>
        </w:rPr>
        <w:t xml:space="preserve"> осуществления мониторинга закупок товаров, работ, услуг для обеспечения муниципальных нужд городского округа «Город Лесной», утвержденных </w:t>
      </w:r>
      <w:r w:rsidR="00DB45F1" w:rsidRPr="00864AFE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городского округа «Город Лесной» </w:t>
      </w:r>
      <w:r w:rsidR="00DB45F1" w:rsidRPr="000F2BA8">
        <w:rPr>
          <w:rFonts w:ascii="Times New Roman" w:hAnsi="Times New Roman" w:cs="Times New Roman"/>
          <w:sz w:val="28"/>
          <w:szCs w:val="28"/>
        </w:rPr>
        <w:t xml:space="preserve">от </w:t>
      </w:r>
      <w:r w:rsidR="00DB45F1">
        <w:rPr>
          <w:rFonts w:ascii="Times New Roman" w:hAnsi="Times New Roman" w:cs="Times New Roman"/>
          <w:sz w:val="28"/>
          <w:szCs w:val="28"/>
        </w:rPr>
        <w:t>11.07.2018</w:t>
      </w:r>
      <w:r w:rsidR="00DB45F1" w:rsidRPr="000F2BA8">
        <w:rPr>
          <w:rFonts w:ascii="Times New Roman" w:hAnsi="Times New Roman" w:cs="Times New Roman"/>
          <w:sz w:val="28"/>
          <w:szCs w:val="28"/>
        </w:rPr>
        <w:t xml:space="preserve"> </w:t>
      </w:r>
      <w:r w:rsidR="00DB45F1">
        <w:rPr>
          <w:rFonts w:ascii="Times New Roman" w:hAnsi="Times New Roman" w:cs="Times New Roman"/>
          <w:sz w:val="28"/>
          <w:szCs w:val="28"/>
        </w:rPr>
        <w:t xml:space="preserve">№ 270-р </w:t>
      </w:r>
      <w:r w:rsidR="00DB45F1" w:rsidRPr="000F2BA8">
        <w:rPr>
          <w:rFonts w:ascii="Times New Roman" w:hAnsi="Times New Roman" w:cs="Times New Roman"/>
          <w:sz w:val="28"/>
          <w:szCs w:val="28"/>
        </w:rPr>
        <w:t xml:space="preserve">«О мониторинге закупок товаров, работ услуг для обеспечения </w:t>
      </w:r>
      <w:r w:rsidR="00DB45F1">
        <w:rPr>
          <w:rFonts w:ascii="Times New Roman" w:hAnsi="Times New Roman" w:cs="Times New Roman"/>
          <w:sz w:val="28"/>
          <w:szCs w:val="28"/>
        </w:rPr>
        <w:t>муниципальных</w:t>
      </w:r>
      <w:r w:rsidR="00DB45F1" w:rsidRPr="000F2BA8">
        <w:rPr>
          <w:rFonts w:ascii="Times New Roman" w:hAnsi="Times New Roman" w:cs="Times New Roman"/>
          <w:sz w:val="28"/>
          <w:szCs w:val="28"/>
        </w:rPr>
        <w:t xml:space="preserve"> нужд </w:t>
      </w:r>
      <w:r w:rsidR="00DB45F1">
        <w:rPr>
          <w:rFonts w:ascii="Times New Roman" w:hAnsi="Times New Roman" w:cs="Times New Roman"/>
          <w:sz w:val="28"/>
          <w:szCs w:val="28"/>
        </w:rPr>
        <w:t>городского округа «Город Лесной»</w:t>
      </w:r>
      <w:r w:rsidRPr="00864AFE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№ 1 к </w:t>
      </w:r>
      <w:r w:rsidR="00DB45F1">
        <w:rPr>
          <w:rFonts w:ascii="Times New Roman" w:hAnsi="Times New Roman" w:cs="Times New Roman"/>
          <w:sz w:val="28"/>
          <w:szCs w:val="28"/>
        </w:rPr>
        <w:t>указанным</w:t>
      </w:r>
      <w:r w:rsidRPr="00864AFE">
        <w:rPr>
          <w:rFonts w:ascii="Times New Roman" w:hAnsi="Times New Roman" w:cs="Times New Roman"/>
          <w:sz w:val="28"/>
          <w:szCs w:val="28"/>
        </w:rPr>
        <w:t xml:space="preserve"> Правилам;</w:t>
      </w:r>
    </w:p>
    <w:p w:rsidR="00864AFE" w:rsidRPr="00864AFE" w:rsidRDefault="00864AFE" w:rsidP="007054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4AFE">
        <w:rPr>
          <w:rFonts w:ascii="Times New Roman" w:hAnsi="Times New Roman" w:cs="Times New Roman"/>
          <w:sz w:val="28"/>
          <w:szCs w:val="28"/>
        </w:rPr>
        <w:t xml:space="preserve">4) в письмах и обращениях, поступающих в Комитет от федеральных органов </w:t>
      </w:r>
      <w:r w:rsidRPr="00864AFE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федеральных государственных органов, органов государственной власти субъектов Российской Федерации и местного самоуправления, граждан, организаций, в том числе общественных объединений, объединений юридических лиц,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закупок;</w:t>
      </w:r>
    </w:p>
    <w:p w:rsidR="00864AFE" w:rsidRPr="00864AFE" w:rsidRDefault="00864AFE" w:rsidP="007054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4AFE">
        <w:rPr>
          <w:rFonts w:ascii="Times New Roman" w:hAnsi="Times New Roman" w:cs="Times New Roman"/>
          <w:sz w:val="28"/>
          <w:szCs w:val="28"/>
        </w:rPr>
        <w:t>5) в информации, полученной Комитетом, исходя из анализа правовых актов, принятых в соответствии с Федеральным законом от 05 апреля 2013 года № 44-ФЗ;</w:t>
      </w:r>
    </w:p>
    <w:p w:rsidR="00864AFE" w:rsidRPr="00864AFE" w:rsidRDefault="00864AFE" w:rsidP="007054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4AFE">
        <w:rPr>
          <w:rFonts w:ascii="Times New Roman" w:hAnsi="Times New Roman" w:cs="Times New Roman"/>
          <w:sz w:val="28"/>
          <w:szCs w:val="28"/>
        </w:rPr>
        <w:t>6) во вступивших в законную силу судебных решениях и судебных актах, касающихся вопросов осуществления закупок;</w:t>
      </w:r>
    </w:p>
    <w:p w:rsidR="00864AFE" w:rsidRPr="00864AFE" w:rsidRDefault="00864AFE" w:rsidP="007054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4AFE">
        <w:rPr>
          <w:rFonts w:ascii="Times New Roman" w:hAnsi="Times New Roman" w:cs="Times New Roman"/>
          <w:sz w:val="28"/>
          <w:szCs w:val="28"/>
        </w:rPr>
        <w:t>7) в иных открытых источниках.</w:t>
      </w:r>
    </w:p>
    <w:p w:rsidR="001044C1" w:rsidRPr="00757B29" w:rsidRDefault="001044C1" w:rsidP="007054CC">
      <w:pPr>
        <w:ind w:right="141" w:firstLine="539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Мониторинг осуществляется в целях:</w:t>
      </w:r>
    </w:p>
    <w:p w:rsidR="00864AFE" w:rsidRPr="006E6A8E" w:rsidRDefault="00864AFE" w:rsidP="007054CC">
      <w:pPr>
        <w:ind w:right="141" w:firstLine="539"/>
        <w:rPr>
          <w:rFonts w:ascii="Times New Roman" w:hAnsi="Times New Roman" w:cs="Times New Roman"/>
          <w:sz w:val="28"/>
          <w:szCs w:val="28"/>
        </w:rPr>
      </w:pPr>
      <w:r w:rsidRPr="00864AFE">
        <w:rPr>
          <w:rFonts w:ascii="Times New Roman" w:hAnsi="Times New Roman" w:cs="Times New Roman"/>
          <w:sz w:val="28"/>
          <w:szCs w:val="28"/>
        </w:rPr>
        <w:t xml:space="preserve">1) оценки степени достижения целей осуществления закупок, определенных в соответствии со статьей 13 Федерального закона от 05 апреля 2013 года № 44-ФЗ, включая достижение целей и реализацию мероприятий, предусмотренных муниципальными программами городского </w:t>
      </w:r>
      <w:r w:rsidRPr="006E6A8E">
        <w:rPr>
          <w:rFonts w:ascii="Times New Roman" w:hAnsi="Times New Roman" w:cs="Times New Roman"/>
          <w:sz w:val="28"/>
          <w:szCs w:val="28"/>
        </w:rPr>
        <w:t>округа «Город Лесной»;</w:t>
      </w:r>
    </w:p>
    <w:p w:rsidR="00864AFE" w:rsidRPr="006E6A8E" w:rsidRDefault="00864AFE" w:rsidP="007054CC">
      <w:pPr>
        <w:ind w:right="141" w:firstLine="539"/>
        <w:rPr>
          <w:rFonts w:ascii="Times New Roman" w:hAnsi="Times New Roman" w:cs="Times New Roman"/>
          <w:sz w:val="28"/>
          <w:szCs w:val="28"/>
        </w:rPr>
      </w:pPr>
      <w:r w:rsidRPr="006E6A8E">
        <w:rPr>
          <w:rFonts w:ascii="Times New Roman" w:hAnsi="Times New Roman" w:cs="Times New Roman"/>
          <w:sz w:val="28"/>
          <w:szCs w:val="28"/>
        </w:rPr>
        <w:t>2) оценки обоснованности закупок в соответствии со статьей 18 Федерального закона от 05 апреля 2013 года № 44-ФЗ.</w:t>
      </w:r>
    </w:p>
    <w:p w:rsidR="00E20F6F" w:rsidRPr="006E6A8E" w:rsidRDefault="00E20F6F" w:rsidP="007054CC">
      <w:pPr>
        <w:ind w:right="141" w:firstLine="539"/>
        <w:rPr>
          <w:rFonts w:ascii="Times New Roman" w:hAnsi="Times New Roman" w:cs="Times New Roman"/>
          <w:sz w:val="28"/>
          <w:szCs w:val="28"/>
        </w:rPr>
      </w:pPr>
      <w:r w:rsidRPr="006E6A8E">
        <w:rPr>
          <w:rFonts w:ascii="Times New Roman" w:hAnsi="Times New Roman" w:cs="Times New Roman"/>
          <w:sz w:val="28"/>
          <w:szCs w:val="28"/>
        </w:rPr>
        <w:t>Аналитический отчет содержит следующ</w:t>
      </w:r>
      <w:r w:rsidR="00CC7761" w:rsidRPr="006E6A8E">
        <w:rPr>
          <w:rFonts w:ascii="Times New Roman" w:hAnsi="Times New Roman" w:cs="Times New Roman"/>
          <w:sz w:val="28"/>
          <w:szCs w:val="28"/>
        </w:rPr>
        <w:t>ее</w:t>
      </w:r>
      <w:r w:rsidRPr="006E6A8E">
        <w:rPr>
          <w:rFonts w:ascii="Times New Roman" w:hAnsi="Times New Roman" w:cs="Times New Roman"/>
          <w:sz w:val="28"/>
          <w:szCs w:val="28"/>
        </w:rPr>
        <w:t>:</w:t>
      </w:r>
    </w:p>
    <w:p w:rsidR="00CC7761" w:rsidRPr="006E6A8E" w:rsidRDefault="00CC7761" w:rsidP="007054CC">
      <w:pPr>
        <w:ind w:right="141" w:firstLine="539"/>
        <w:rPr>
          <w:rFonts w:ascii="Times New Roman" w:hAnsi="Times New Roman" w:cs="Times New Roman"/>
          <w:sz w:val="28"/>
          <w:szCs w:val="28"/>
        </w:rPr>
      </w:pPr>
      <w:r w:rsidRPr="006E6A8E">
        <w:rPr>
          <w:rFonts w:ascii="Times New Roman" w:hAnsi="Times New Roman" w:cs="Times New Roman"/>
          <w:sz w:val="28"/>
          <w:szCs w:val="28"/>
        </w:rPr>
        <w:t xml:space="preserve">- </w:t>
      </w:r>
      <w:r w:rsidR="007B3FD2" w:rsidRPr="006E6A8E">
        <w:rPr>
          <w:rFonts w:ascii="Times New Roman" w:hAnsi="Times New Roman" w:cs="Times New Roman"/>
          <w:sz w:val="28"/>
          <w:szCs w:val="28"/>
        </w:rPr>
        <w:t>описание действующей</w:t>
      </w:r>
      <w:r w:rsidRPr="006E6A8E">
        <w:rPr>
          <w:rFonts w:ascii="Times New Roman" w:hAnsi="Times New Roman" w:cs="Times New Roman"/>
          <w:sz w:val="28"/>
          <w:szCs w:val="28"/>
        </w:rPr>
        <w:t xml:space="preserve"> контрактной системы </w:t>
      </w:r>
      <w:r w:rsidR="00590B26" w:rsidRPr="006E6A8E">
        <w:rPr>
          <w:rFonts w:ascii="Times New Roman" w:hAnsi="Times New Roman" w:cs="Times New Roman"/>
          <w:sz w:val="28"/>
          <w:szCs w:val="28"/>
        </w:rPr>
        <w:t>городского округа «Город Лесной»</w:t>
      </w:r>
      <w:r w:rsidRPr="006E6A8E">
        <w:rPr>
          <w:rFonts w:ascii="Times New Roman" w:hAnsi="Times New Roman" w:cs="Times New Roman"/>
          <w:sz w:val="28"/>
          <w:szCs w:val="28"/>
        </w:rPr>
        <w:t>;</w:t>
      </w:r>
    </w:p>
    <w:p w:rsidR="00E20F6F" w:rsidRPr="006E6A8E" w:rsidRDefault="00E20F6F" w:rsidP="007054CC">
      <w:pPr>
        <w:ind w:right="141" w:firstLine="539"/>
        <w:rPr>
          <w:rFonts w:ascii="Times New Roman" w:hAnsi="Times New Roman" w:cs="Times New Roman"/>
          <w:sz w:val="28"/>
          <w:szCs w:val="28"/>
        </w:rPr>
      </w:pPr>
      <w:r w:rsidRPr="006E6A8E">
        <w:rPr>
          <w:rFonts w:ascii="Times New Roman" w:hAnsi="Times New Roman" w:cs="Times New Roman"/>
          <w:sz w:val="28"/>
          <w:szCs w:val="28"/>
        </w:rPr>
        <w:t>- анализ планирования и осуществления закупок;</w:t>
      </w:r>
    </w:p>
    <w:p w:rsidR="00CC7761" w:rsidRPr="006E6A8E" w:rsidRDefault="00CC7761" w:rsidP="007054CC">
      <w:pPr>
        <w:ind w:right="141" w:firstLine="539"/>
        <w:rPr>
          <w:rFonts w:ascii="Times New Roman" w:hAnsi="Times New Roman" w:cs="Times New Roman"/>
          <w:sz w:val="28"/>
          <w:szCs w:val="28"/>
        </w:rPr>
      </w:pPr>
      <w:r w:rsidRPr="006E6A8E">
        <w:rPr>
          <w:rFonts w:ascii="Times New Roman" w:hAnsi="Times New Roman" w:cs="Times New Roman"/>
          <w:sz w:val="28"/>
          <w:szCs w:val="28"/>
        </w:rPr>
        <w:t>- анализ несостоявшихся процедур;</w:t>
      </w:r>
    </w:p>
    <w:p w:rsidR="00E20F6F" w:rsidRPr="006E6A8E" w:rsidRDefault="00E20F6F" w:rsidP="007054CC">
      <w:pPr>
        <w:ind w:right="141" w:firstLine="539"/>
        <w:rPr>
          <w:rFonts w:ascii="Times New Roman" w:hAnsi="Times New Roman" w:cs="Times New Roman"/>
          <w:sz w:val="28"/>
          <w:szCs w:val="28"/>
        </w:rPr>
      </w:pPr>
      <w:r w:rsidRPr="006E6A8E">
        <w:rPr>
          <w:rFonts w:ascii="Times New Roman" w:hAnsi="Times New Roman" w:cs="Times New Roman"/>
          <w:sz w:val="28"/>
          <w:szCs w:val="28"/>
        </w:rPr>
        <w:t xml:space="preserve">- анализ заключенных контрактов; </w:t>
      </w:r>
    </w:p>
    <w:p w:rsidR="00D155D8" w:rsidRDefault="00D155D8" w:rsidP="007054CC">
      <w:pPr>
        <w:ind w:right="141" w:firstLine="539"/>
        <w:rPr>
          <w:rFonts w:ascii="Times New Roman" w:hAnsi="Times New Roman" w:cs="Times New Roman"/>
          <w:sz w:val="28"/>
          <w:szCs w:val="28"/>
        </w:rPr>
      </w:pPr>
      <w:r w:rsidRPr="006E6A8E">
        <w:rPr>
          <w:rFonts w:ascii="Times New Roman" w:hAnsi="Times New Roman" w:cs="Times New Roman"/>
          <w:sz w:val="28"/>
          <w:szCs w:val="28"/>
        </w:rPr>
        <w:t>-</w:t>
      </w:r>
      <w:r w:rsidRPr="006E6A8E">
        <w:t xml:space="preserve"> </w:t>
      </w:r>
      <w:r w:rsidR="00DB45F1">
        <w:rPr>
          <w:rFonts w:ascii="Times New Roman" w:hAnsi="Times New Roman" w:cs="Times New Roman"/>
          <w:sz w:val="28"/>
          <w:szCs w:val="28"/>
        </w:rPr>
        <w:t>п</w:t>
      </w:r>
      <w:r w:rsidR="006E6A8E" w:rsidRPr="006E6A8E">
        <w:rPr>
          <w:rFonts w:ascii="Times New Roman" w:hAnsi="Times New Roman" w:cs="Times New Roman"/>
          <w:sz w:val="28"/>
          <w:szCs w:val="28"/>
        </w:rPr>
        <w:t>редложения по результатам проведенного мониторинга закупок товаров, работ, услуг для обеспечения муниципальных нужд городского округа «Город Лесной» за 1 полугодие 2018 года</w:t>
      </w:r>
      <w:r w:rsidRPr="006E6A8E">
        <w:rPr>
          <w:rFonts w:ascii="Times New Roman" w:hAnsi="Times New Roman" w:cs="Times New Roman"/>
          <w:sz w:val="28"/>
          <w:szCs w:val="28"/>
        </w:rPr>
        <w:t>.</w:t>
      </w:r>
    </w:p>
    <w:p w:rsidR="00CE6E4F" w:rsidRPr="00757B29" w:rsidRDefault="00CE6E4F" w:rsidP="007054CC">
      <w:pPr>
        <w:ind w:right="141" w:firstLine="539"/>
        <w:rPr>
          <w:rFonts w:ascii="Times New Roman" w:hAnsi="Times New Roman" w:cs="Times New Roman"/>
          <w:sz w:val="28"/>
          <w:szCs w:val="28"/>
        </w:rPr>
      </w:pPr>
    </w:p>
    <w:p w:rsidR="00CE6E4F" w:rsidRDefault="00CE6E4F" w:rsidP="00590B26">
      <w:pPr>
        <w:widowControl/>
        <w:autoSpaceDE/>
        <w:autoSpaceDN/>
        <w:adjustRightInd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49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1. Контрактная система </w:t>
      </w:r>
      <w:r w:rsidR="00590B26" w:rsidRPr="009249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городского округа «Город Лесной»</w:t>
      </w:r>
    </w:p>
    <w:p w:rsidR="008023FC" w:rsidRPr="00924947" w:rsidRDefault="008023FC" w:rsidP="00590B26">
      <w:pPr>
        <w:widowControl/>
        <w:autoSpaceDE/>
        <w:autoSpaceDN/>
        <w:adjustRightInd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F2A60" w:rsidRDefault="003C0882" w:rsidP="00590B26">
      <w:pPr>
        <w:widowControl/>
        <w:autoSpaceDE/>
        <w:autoSpaceDN/>
        <w:adjustRightInd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2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Контрактная система в сфере закупок</w:t>
      </w:r>
      <w:r w:rsidR="00DF2A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2A60" w:rsidRPr="00DF2A60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товаров, работ, услуг</w:t>
      </w:r>
      <w:r w:rsidRPr="00757B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</w:t>
      </w:r>
      <w:r w:rsidR="00864AFE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«Город Лесной»</w:t>
      </w:r>
      <w:r w:rsidRPr="00757B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сформирована. </w:t>
      </w:r>
    </w:p>
    <w:p w:rsidR="00DF2A60" w:rsidRPr="00DF2A60" w:rsidRDefault="00DF2A60" w:rsidP="00590B26">
      <w:pPr>
        <w:widowControl/>
        <w:autoSpaceDE/>
        <w:autoSpaceDN/>
        <w:adjustRightInd/>
        <w:ind w:firstLine="539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 рамках контрактной системы созданы и функционируют все обязательные структуры. </w:t>
      </w:r>
    </w:p>
    <w:p w:rsidR="00DF2A60" w:rsidRPr="00DF2A60" w:rsidRDefault="00DF2A60" w:rsidP="00590B26">
      <w:pPr>
        <w:widowControl/>
        <w:autoSpaceDE/>
        <w:autoSpaceDN/>
        <w:adjustRightInd/>
        <w:ind w:firstLine="539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На </w:t>
      </w:r>
      <w:r w:rsidR="00864AF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местном</w:t>
      </w: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уровне определены: </w:t>
      </w:r>
    </w:p>
    <w:p w:rsidR="00864AFE" w:rsidRPr="00DF2A60" w:rsidRDefault="00864AFE" w:rsidP="00590B26">
      <w:pPr>
        <w:widowControl/>
        <w:autoSpaceDE/>
        <w:autoSpaceDN/>
        <w:adjustRightInd/>
        <w:ind w:firstLine="539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1</w:t>
      </w: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 орган контроля в сфере закупок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–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комитет экономического развития, торговли и услуг администрации городского округа «Город Лесной»</w:t>
      </w: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; </w:t>
      </w:r>
    </w:p>
    <w:p w:rsidR="00DF2A60" w:rsidRPr="00DF2A60" w:rsidRDefault="00DF2A60" w:rsidP="00590B26">
      <w:pPr>
        <w:widowControl/>
        <w:autoSpaceDE/>
        <w:autoSpaceDN/>
        <w:adjustRightInd/>
        <w:ind w:firstLine="539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2. орган внутреннего государственного финансового контроля в сфере закупок – </w:t>
      </w:r>
      <w:r w:rsidR="00590B2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муниципальное казенное учреждение «У</w:t>
      </w:r>
      <w:r w:rsidR="00590B26" w:rsidRPr="00590B2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правлени</w:t>
      </w:r>
      <w:r w:rsidR="00590B2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е</w:t>
      </w:r>
      <w:r w:rsidR="00590B26" w:rsidRPr="00590B2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по финансам и бюджетной политике»</w:t>
      </w:r>
      <w:r w:rsidR="008023FC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администрации городского округа «Город Лесной»</w:t>
      </w: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; </w:t>
      </w:r>
    </w:p>
    <w:p w:rsidR="003C0882" w:rsidRDefault="00DF2A60" w:rsidP="00590B26">
      <w:pPr>
        <w:widowControl/>
        <w:autoSpaceDE/>
        <w:autoSpaceDN/>
        <w:adjustRightInd/>
        <w:ind w:firstLine="539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3. орган аудита в сфере закупок – Счётная палата </w:t>
      </w:r>
      <w:r w:rsidR="00590B2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городского округа «Город Лесной»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DF2A60" w:rsidRPr="00757B29" w:rsidRDefault="00DF2A60" w:rsidP="00590B26">
      <w:pPr>
        <w:widowControl/>
        <w:autoSpaceDE/>
        <w:autoSpaceDN/>
        <w:adjustRightInd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4. з</w:t>
      </w: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аказчиками созданы контрактные службы (назначены контрактные управляющие).</w:t>
      </w:r>
    </w:p>
    <w:p w:rsidR="00DF2A60" w:rsidRPr="00DF2A60" w:rsidRDefault="00DF2A60" w:rsidP="00590B26">
      <w:pPr>
        <w:widowControl/>
        <w:autoSpaceDE/>
        <w:autoSpaceDN/>
        <w:adjustRightInd/>
        <w:ind w:firstLine="539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 xml:space="preserve">В настоящее время, в рамках реализации положений Закона о контрактной системе, в </w:t>
      </w:r>
      <w:r w:rsidR="00590B2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городском округе «Город Лесной»</w:t>
      </w: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разработана, принята и постоянно совершенствуется обязательная нормативная правовая база в сфере закупок, регулирующая, в том числе, вопросы: </w:t>
      </w:r>
    </w:p>
    <w:p w:rsidR="00DF2A60" w:rsidRPr="00DF2A60" w:rsidRDefault="00DF2A60" w:rsidP="00590B26">
      <w:pPr>
        <w:widowControl/>
        <w:autoSpaceDE/>
        <w:autoSpaceDN/>
        <w:adjustRightInd/>
        <w:ind w:firstLine="539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- планирования закупок товаров, работ, услуг; </w:t>
      </w:r>
    </w:p>
    <w:p w:rsidR="00DF2A60" w:rsidRPr="00DF2A60" w:rsidRDefault="00DF2A60" w:rsidP="00590B26">
      <w:pPr>
        <w:widowControl/>
        <w:autoSpaceDE/>
        <w:autoSpaceDN/>
        <w:adjustRightInd/>
        <w:ind w:firstLine="539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нормирования закупок товаров, работ, услуг;</w:t>
      </w:r>
    </w:p>
    <w:p w:rsidR="00DF2A60" w:rsidRPr="00DF2A60" w:rsidRDefault="00DF2A60" w:rsidP="00590B26">
      <w:pPr>
        <w:widowControl/>
        <w:autoSpaceDE/>
        <w:autoSpaceDN/>
        <w:adjustRightInd/>
        <w:ind w:firstLine="539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- мониторинга закупок товаров, работ, услуг; </w:t>
      </w:r>
    </w:p>
    <w:p w:rsidR="00DF2A60" w:rsidRDefault="00DF2A60" w:rsidP="00590B26">
      <w:pPr>
        <w:widowControl/>
        <w:autoSpaceDE/>
        <w:autoSpaceDN/>
        <w:adjustRightInd/>
        <w:ind w:firstLine="539"/>
        <w:rPr>
          <w:rFonts w:ascii="Times New Roman" w:eastAsiaTheme="minorHAnsi" w:hAnsi="Times New Roman" w:cs="Times New Roman"/>
          <w:iCs/>
          <w:sz w:val="28"/>
          <w:szCs w:val="28"/>
          <w:highlight w:val="yellow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- информационного обеспечения контрактной системы в сфере закупок товаров, работ, услуг в </w:t>
      </w:r>
      <w:r w:rsidR="00590B2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городском округе «Город Лесной»</w:t>
      </w: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3C0882" w:rsidRDefault="003C0882" w:rsidP="00590B26">
      <w:pPr>
        <w:widowControl/>
        <w:autoSpaceDE/>
        <w:autoSpaceDN/>
        <w:adjustRightInd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DF2A60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B4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первом </w:t>
      </w:r>
      <w:r w:rsidR="00DF2A60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полугодии</w:t>
      </w: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DF2A60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</w:t>
      </w:r>
      <w:r w:rsidR="00590B2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Комитетом</w:t>
      </w:r>
      <w:r w:rsidR="005248BB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регулятор</w:t>
      </w:r>
      <w:r w:rsidR="00DF2A60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контрактной системы в </w:t>
      </w:r>
      <w:r w:rsidR="00590B2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городском округе «Город Лесной»</w:t>
      </w:r>
      <w:r w:rsidR="005248BB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разработа</w:t>
      </w:r>
      <w:r w:rsidR="00DF2A60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ны</w:t>
      </w:r>
      <w:r w:rsidR="001934E8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590B2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городского округа «Город Лесной»</w:t>
      </w:r>
      <w:r w:rsidR="001934E8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34E8" w:rsidRPr="00590B2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приняты</w:t>
      </w:r>
      <w:r w:rsidRPr="00590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0B26" w:rsidRPr="00590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 муниципальных </w:t>
      </w:r>
      <w:r w:rsidRPr="00590B2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</w:t>
      </w:r>
      <w:r w:rsidR="008E6335" w:rsidRPr="00590B26">
        <w:rPr>
          <w:rFonts w:ascii="Times New Roman" w:eastAsiaTheme="minorHAnsi" w:hAnsi="Times New Roman" w:cs="Times New Roman"/>
          <w:sz w:val="28"/>
          <w:szCs w:val="28"/>
          <w:lang w:eastAsia="en-US"/>
        </w:rPr>
        <w:t>овых акт</w:t>
      </w:r>
      <w:r w:rsidR="00590B26" w:rsidRPr="00590B26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8E6335" w:rsidRPr="00590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закупок товаров, работу, услуг</w:t>
      </w:r>
      <w:r w:rsidR="001934E8" w:rsidRPr="00590B2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C0882" w:rsidRPr="00757B29" w:rsidRDefault="003C0882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0FAD" w:rsidRDefault="006933B3" w:rsidP="007054CC">
      <w:pPr>
        <w:ind w:firstLine="539"/>
        <w:jc w:val="center"/>
        <w:rPr>
          <w:rFonts w:ascii="Times New Roman" w:hAnsi="Times New Roman" w:cs="Times New Roman"/>
          <w:b/>
          <w:sz w:val="28"/>
        </w:rPr>
      </w:pPr>
      <w:r w:rsidRPr="00924947">
        <w:rPr>
          <w:rFonts w:ascii="Times New Roman" w:hAnsi="Times New Roman" w:cs="Times New Roman"/>
          <w:b/>
          <w:sz w:val="28"/>
        </w:rPr>
        <w:t xml:space="preserve">Раздел </w:t>
      </w:r>
      <w:r w:rsidR="001B1728" w:rsidRPr="00924947">
        <w:rPr>
          <w:rFonts w:ascii="Times New Roman" w:hAnsi="Times New Roman" w:cs="Times New Roman"/>
          <w:b/>
          <w:sz w:val="28"/>
        </w:rPr>
        <w:t>2</w:t>
      </w:r>
      <w:r w:rsidRPr="00924947">
        <w:rPr>
          <w:rFonts w:ascii="Times New Roman" w:hAnsi="Times New Roman" w:cs="Times New Roman"/>
          <w:b/>
          <w:sz w:val="28"/>
        </w:rPr>
        <w:t>. Анализ планирования закупок</w:t>
      </w:r>
    </w:p>
    <w:p w:rsidR="008023FC" w:rsidRPr="00924947" w:rsidRDefault="008023FC" w:rsidP="007054CC">
      <w:pPr>
        <w:ind w:firstLine="539"/>
        <w:jc w:val="center"/>
        <w:rPr>
          <w:rFonts w:ascii="Times New Roman" w:hAnsi="Times New Roman" w:cs="Times New Roman"/>
          <w:b/>
          <w:sz w:val="28"/>
        </w:rPr>
      </w:pPr>
    </w:p>
    <w:p w:rsidR="005F6578" w:rsidRPr="007054CC" w:rsidRDefault="005F6578" w:rsidP="007054CC">
      <w:pPr>
        <w:ind w:firstLine="539"/>
        <w:rPr>
          <w:rFonts w:ascii="Times New Roman" w:eastAsiaTheme="minorHAnsi" w:hAnsi="Times New Roman" w:cs="Times New Roman"/>
          <w:sz w:val="28"/>
          <w:lang w:eastAsia="en-US"/>
        </w:rPr>
      </w:pPr>
      <w:r w:rsidRPr="007054CC">
        <w:rPr>
          <w:rFonts w:ascii="Times New Roman" w:hAnsi="Times New Roman" w:cs="Times New Roman"/>
          <w:sz w:val="28"/>
        </w:rPr>
        <w:t xml:space="preserve">В соответствии со статьей 17 Закона о контрактной системе </w:t>
      </w:r>
      <w:r w:rsidRPr="007054CC">
        <w:rPr>
          <w:rFonts w:ascii="Times New Roman" w:eastAsiaTheme="minorHAnsi" w:hAnsi="Times New Roman" w:cs="Times New Roman"/>
          <w:sz w:val="28"/>
          <w:lang w:eastAsia="en-US"/>
        </w:rPr>
        <w:t xml:space="preserve"> планы закупок формируются заказчиками исходя из целей осуществления закупок, определенных с учетом положений </w:t>
      </w:r>
      <w:hyperlink r:id="rId9" w:history="1">
        <w:r w:rsidRPr="007054CC">
          <w:rPr>
            <w:rFonts w:ascii="Times New Roman" w:eastAsiaTheme="minorHAnsi" w:hAnsi="Times New Roman" w:cs="Times New Roman"/>
            <w:sz w:val="28"/>
            <w:lang w:eastAsia="en-US"/>
          </w:rPr>
          <w:t>статьи 13</w:t>
        </w:r>
      </w:hyperlink>
      <w:r w:rsidRPr="007054CC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2C6C2E" w:rsidRPr="007054CC">
        <w:rPr>
          <w:rFonts w:ascii="Times New Roman" w:hAnsi="Times New Roman" w:cs="Times New Roman"/>
          <w:sz w:val="28"/>
        </w:rPr>
        <w:t>Закона о контрактной системе</w:t>
      </w:r>
      <w:r w:rsidRPr="007054CC">
        <w:rPr>
          <w:rFonts w:ascii="Times New Roman" w:eastAsiaTheme="minorHAnsi" w:hAnsi="Times New Roman" w:cs="Times New Roman"/>
          <w:sz w:val="28"/>
          <w:lang w:eastAsia="en-US"/>
        </w:rPr>
        <w:t xml:space="preserve">, а также с учетом установленных требований к закупаемым заказчиками товарам, работам, услугам </w:t>
      </w:r>
      <w:r w:rsidR="007B3FD2">
        <w:rPr>
          <w:rFonts w:ascii="Times New Roman" w:eastAsiaTheme="minorHAnsi" w:hAnsi="Times New Roman" w:cs="Times New Roman"/>
          <w:sz w:val="28"/>
          <w:lang w:eastAsia="en-US"/>
        </w:rPr>
        <w:t xml:space="preserve">   </w:t>
      </w:r>
      <w:r w:rsidRPr="007054CC">
        <w:rPr>
          <w:rFonts w:ascii="Times New Roman" w:eastAsiaTheme="minorHAnsi" w:hAnsi="Times New Roman" w:cs="Times New Roman"/>
          <w:sz w:val="28"/>
          <w:lang w:eastAsia="en-US"/>
        </w:rPr>
        <w:t>(в том числе</w:t>
      </w:r>
      <w:r w:rsidR="00D2109C" w:rsidRPr="007054CC">
        <w:rPr>
          <w:rFonts w:ascii="Times New Roman" w:eastAsiaTheme="minorHAnsi" w:hAnsi="Times New Roman" w:cs="Times New Roman"/>
          <w:sz w:val="28"/>
          <w:lang w:eastAsia="en-US"/>
        </w:rPr>
        <w:t>,</w:t>
      </w:r>
      <w:r w:rsidRPr="007054CC">
        <w:rPr>
          <w:rFonts w:ascii="Times New Roman" w:eastAsiaTheme="minorHAnsi" w:hAnsi="Times New Roman" w:cs="Times New Roman"/>
          <w:sz w:val="28"/>
          <w:lang w:eastAsia="en-US"/>
        </w:rPr>
        <w:t xml:space="preserve">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органов.</w:t>
      </w:r>
    </w:p>
    <w:p w:rsidR="005F6578" w:rsidRDefault="008023FC" w:rsidP="007054CC">
      <w:pPr>
        <w:ind w:firstLine="539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План закупок </w:t>
      </w:r>
      <w:r w:rsidRPr="007054CC">
        <w:rPr>
          <w:rFonts w:ascii="Times New Roman" w:eastAsiaTheme="minorHAnsi" w:hAnsi="Times New Roman" w:cs="Times New Roman"/>
          <w:sz w:val="28"/>
          <w:lang w:eastAsia="en-US"/>
        </w:rPr>
        <w:t>формируется муниципальным заказчиком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 в</w:t>
      </w:r>
      <w:r w:rsidR="00114D8A" w:rsidRPr="007054CC">
        <w:rPr>
          <w:rFonts w:ascii="Times New Roman" w:eastAsiaTheme="minorHAnsi" w:hAnsi="Times New Roman" w:cs="Times New Roman"/>
          <w:sz w:val="28"/>
          <w:lang w:eastAsia="en-US"/>
        </w:rPr>
        <w:t xml:space="preserve"> соответствии с постановлением </w:t>
      </w:r>
      <w:r w:rsidR="004D21A2" w:rsidRPr="007054CC">
        <w:rPr>
          <w:rFonts w:ascii="Times New Roman" w:eastAsiaTheme="minorHAnsi" w:hAnsi="Times New Roman" w:cs="Times New Roman"/>
          <w:sz w:val="28"/>
          <w:lang w:eastAsia="en-US"/>
        </w:rPr>
        <w:t>администрации городского округа «Город Лесной»</w:t>
      </w:r>
      <w:r w:rsidR="00114D8A" w:rsidRPr="007054CC">
        <w:rPr>
          <w:rFonts w:ascii="Times New Roman" w:eastAsiaTheme="minorHAnsi" w:hAnsi="Times New Roman" w:cs="Times New Roman"/>
          <w:sz w:val="28"/>
          <w:lang w:eastAsia="en-US"/>
        </w:rPr>
        <w:t xml:space="preserve"> от </w:t>
      </w:r>
      <w:r w:rsidR="004D21A2" w:rsidRPr="007054CC">
        <w:rPr>
          <w:rFonts w:ascii="Times New Roman" w:eastAsiaTheme="minorHAnsi" w:hAnsi="Times New Roman" w:cs="Times New Roman"/>
          <w:sz w:val="28"/>
          <w:lang w:eastAsia="en-US"/>
        </w:rPr>
        <w:t>05.07.2016</w:t>
      </w:r>
      <w:r w:rsidR="00114D8A" w:rsidRPr="007054CC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114D8A" w:rsidRPr="007054CC">
        <w:rPr>
          <w:rFonts w:ascii="Times New Roman" w:eastAsiaTheme="minorHAnsi" w:hAnsi="Times New Roman" w:cs="Times New Roman"/>
          <w:sz w:val="28"/>
          <w:lang w:eastAsia="en-US"/>
        </w:rPr>
        <w:t xml:space="preserve">№ </w:t>
      </w:r>
      <w:r w:rsidR="004D21A2" w:rsidRPr="007054CC">
        <w:rPr>
          <w:rFonts w:ascii="Times New Roman" w:eastAsiaTheme="minorHAnsi" w:hAnsi="Times New Roman" w:cs="Times New Roman"/>
          <w:sz w:val="28"/>
          <w:lang w:eastAsia="en-US"/>
        </w:rPr>
        <w:t>938</w:t>
      </w:r>
      <w:r w:rsidR="00114D8A" w:rsidRPr="007054CC">
        <w:rPr>
          <w:rFonts w:ascii="Times New Roman" w:eastAsiaTheme="minorHAnsi" w:hAnsi="Times New Roman" w:cs="Times New Roman"/>
          <w:sz w:val="28"/>
          <w:lang w:eastAsia="en-US"/>
        </w:rPr>
        <w:t xml:space="preserve"> «Об утверждении </w:t>
      </w:r>
      <w:r w:rsidR="004D21A2" w:rsidRPr="007054CC">
        <w:rPr>
          <w:rFonts w:ascii="Times New Roman" w:eastAsiaTheme="minorHAnsi" w:hAnsi="Times New Roman" w:cs="Times New Roman"/>
          <w:sz w:val="28"/>
          <w:lang w:eastAsia="en-US"/>
        </w:rPr>
        <w:t>п</w:t>
      </w:r>
      <w:r w:rsidR="00114D8A" w:rsidRPr="007054CC">
        <w:rPr>
          <w:rFonts w:ascii="Times New Roman" w:eastAsiaTheme="minorHAnsi" w:hAnsi="Times New Roman" w:cs="Times New Roman"/>
          <w:sz w:val="28"/>
          <w:lang w:eastAsia="en-US"/>
        </w:rPr>
        <w:t>орядка формирования, утверждения и ведения планов закупок</w:t>
      </w:r>
      <w:r w:rsidR="004D21A2" w:rsidRPr="007054CC">
        <w:rPr>
          <w:rFonts w:ascii="Times New Roman" w:eastAsiaTheme="minorHAnsi" w:hAnsi="Times New Roman" w:cs="Times New Roman"/>
          <w:sz w:val="28"/>
          <w:lang w:eastAsia="en-US"/>
        </w:rPr>
        <w:t xml:space="preserve"> товаров, работ, услуг </w:t>
      </w:r>
      <w:r w:rsidR="00114D8A" w:rsidRPr="007054CC">
        <w:rPr>
          <w:rFonts w:ascii="Times New Roman" w:eastAsiaTheme="minorHAnsi" w:hAnsi="Times New Roman" w:cs="Times New Roman"/>
          <w:sz w:val="28"/>
          <w:lang w:eastAsia="en-US"/>
        </w:rPr>
        <w:t xml:space="preserve"> для обеспечения нужд </w:t>
      </w:r>
      <w:r w:rsidR="004D21A2" w:rsidRPr="007054CC">
        <w:rPr>
          <w:rFonts w:ascii="Times New Roman" w:eastAsiaTheme="minorHAnsi" w:hAnsi="Times New Roman" w:cs="Times New Roman"/>
          <w:sz w:val="28"/>
          <w:lang w:eastAsia="en-US"/>
        </w:rPr>
        <w:t>городского округа «Город Лесной»</w:t>
      </w:r>
      <w:r w:rsidR="00114D8A" w:rsidRPr="007054CC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4D21A2" w:rsidRPr="007054CC">
        <w:rPr>
          <w:rFonts w:ascii="Times New Roman" w:eastAsiaTheme="minorHAnsi" w:hAnsi="Times New Roman" w:cs="Times New Roman"/>
          <w:sz w:val="28"/>
          <w:lang w:eastAsia="en-US"/>
        </w:rPr>
        <w:t>и утверждается в течение десяти рабочих дней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5F6578" w:rsidRPr="007054CC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DB45F1" w:rsidRPr="007054CC" w:rsidRDefault="00DB45F1" w:rsidP="007054CC">
      <w:pPr>
        <w:ind w:firstLine="539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План-график закупок формируется муниципальным заказчиком в соответствии с </w:t>
      </w:r>
      <w:r w:rsidRPr="007054CC">
        <w:rPr>
          <w:rFonts w:ascii="Times New Roman" w:eastAsiaTheme="minorHAnsi" w:hAnsi="Times New Roman" w:cs="Times New Roman"/>
          <w:sz w:val="28"/>
          <w:lang w:eastAsia="en-US"/>
        </w:rPr>
        <w:t>постановлением администрации городского округа «Город Лесной» от 05.07.2016 № 939 «Об утверждении порядка формирования, утверждения и ведения плана-графика закупок товаров, работ, услуг для обеспечения нужд городского округа «Город Лесной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», утверждается </w:t>
      </w:r>
      <w:r w:rsidRPr="007054CC">
        <w:rPr>
          <w:rFonts w:ascii="Times New Roman" w:eastAsiaTheme="minorHAnsi" w:hAnsi="Times New Roman" w:cs="Times New Roman"/>
          <w:sz w:val="28"/>
          <w:lang w:eastAsia="en-US"/>
        </w:rPr>
        <w:t>в течение десяти рабочих дней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386E60" w:rsidRPr="007054CC" w:rsidRDefault="00386E60" w:rsidP="007054CC">
      <w:pPr>
        <w:widowControl/>
        <w:autoSpaceDE/>
        <w:autoSpaceDN/>
        <w:adjustRightInd/>
        <w:ind w:left="-284" w:right="141" w:firstLine="539"/>
        <w:jc w:val="right"/>
        <w:rPr>
          <w:rFonts w:ascii="Times New Roman" w:hAnsi="Times New Roman" w:cs="Times New Roman"/>
          <w:i/>
          <w:sz w:val="28"/>
        </w:rPr>
      </w:pPr>
    </w:p>
    <w:p w:rsidR="007054CC" w:rsidRPr="007054CC" w:rsidRDefault="007054CC" w:rsidP="007054CC">
      <w:pPr>
        <w:pStyle w:val="ConsPlusTitle"/>
        <w:widowControl/>
        <w:ind w:firstLine="709"/>
        <w:jc w:val="both"/>
        <w:rPr>
          <w:b w:val="0"/>
          <w:i/>
          <w:sz w:val="28"/>
        </w:rPr>
        <w:sectPr w:rsidR="007054CC" w:rsidRPr="007054CC" w:rsidSect="006E6A8E">
          <w:headerReference w:type="default" r:id="rId10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4D21A2" w:rsidRPr="00924947" w:rsidRDefault="004D21A2" w:rsidP="004D21A2">
      <w:pPr>
        <w:pStyle w:val="ConsPlusTitle"/>
        <w:widowControl/>
        <w:ind w:firstLine="709"/>
        <w:jc w:val="both"/>
        <w:rPr>
          <w:b w:val="0"/>
          <w:i/>
          <w:sz w:val="28"/>
        </w:rPr>
      </w:pPr>
      <w:r w:rsidRPr="00924947">
        <w:rPr>
          <w:b w:val="0"/>
          <w:i/>
          <w:sz w:val="28"/>
        </w:rPr>
        <w:lastRenderedPageBreak/>
        <w:t>Таблица №1 Информация о планировании закупок товаров, работ, услуг с разбивкой по способам определения поставщика (подрядчика, исполнителя)</w:t>
      </w:r>
    </w:p>
    <w:tbl>
      <w:tblPr>
        <w:tblW w:w="10280" w:type="dxa"/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1701"/>
        <w:gridCol w:w="2234"/>
        <w:gridCol w:w="1950"/>
      </w:tblGrid>
      <w:tr w:rsidR="004D21A2" w:rsidRPr="0053571C" w:rsidTr="007054CC">
        <w:trPr>
          <w:trHeight w:val="7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1A2" w:rsidRPr="0053571C" w:rsidRDefault="004D21A2" w:rsidP="006E6A8E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3571C">
              <w:rPr>
                <w:rFonts w:ascii="Times New Roman" w:hAnsi="Times New Roman" w:cs="Times New Roman"/>
                <w:b/>
                <w:bCs/>
                <w:sz w:val="28"/>
              </w:rPr>
              <w:t>Способ определения поставщика (подрядчика, исполнителя)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1A2" w:rsidRPr="0053571C" w:rsidRDefault="004D21A2" w:rsidP="006E6A8E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3571C">
              <w:rPr>
                <w:rFonts w:ascii="Times New Roman" w:hAnsi="Times New Roman" w:cs="Times New Roman"/>
                <w:b/>
                <w:bCs/>
                <w:sz w:val="28"/>
              </w:rPr>
              <w:t xml:space="preserve">Количество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1A2" w:rsidRPr="0053571C" w:rsidRDefault="004D21A2" w:rsidP="006E6A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3571C">
              <w:rPr>
                <w:rFonts w:ascii="Times New Roman" w:hAnsi="Times New Roman" w:cs="Times New Roman"/>
                <w:b/>
                <w:bCs/>
                <w:sz w:val="28"/>
              </w:rPr>
              <w:t xml:space="preserve">Сумма </w:t>
            </w:r>
          </w:p>
          <w:p w:rsidR="004D21A2" w:rsidRPr="0053571C" w:rsidRDefault="004D21A2" w:rsidP="006E6A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3571C">
              <w:rPr>
                <w:rFonts w:ascii="Times New Roman" w:hAnsi="Times New Roman" w:cs="Times New Roman"/>
                <w:b/>
                <w:bCs/>
                <w:sz w:val="28"/>
              </w:rPr>
              <w:t>(млн. руб.)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21A2" w:rsidRPr="0053571C" w:rsidRDefault="004D21A2" w:rsidP="006E6A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3571C">
              <w:rPr>
                <w:rFonts w:ascii="Times New Roman" w:hAnsi="Times New Roman" w:cs="Times New Roman"/>
                <w:b/>
                <w:bCs/>
                <w:sz w:val="28"/>
              </w:rPr>
              <w:t>Количество опубликованных извещений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A2" w:rsidRPr="0053571C" w:rsidRDefault="004D21A2" w:rsidP="006E6A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3571C">
              <w:rPr>
                <w:rFonts w:ascii="Times New Roman" w:hAnsi="Times New Roman" w:cs="Times New Roman"/>
                <w:b/>
                <w:bCs/>
                <w:sz w:val="28"/>
              </w:rPr>
              <w:t>Суммарное значение НМЦК</w:t>
            </w:r>
          </w:p>
          <w:p w:rsidR="004D21A2" w:rsidRPr="0053571C" w:rsidRDefault="004D21A2" w:rsidP="006E6A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3571C">
              <w:rPr>
                <w:rFonts w:ascii="Times New Roman" w:hAnsi="Times New Roman" w:cs="Times New Roman"/>
                <w:b/>
                <w:bCs/>
                <w:sz w:val="28"/>
              </w:rPr>
              <w:t>(млн. руб.)</w:t>
            </w:r>
          </w:p>
        </w:tc>
      </w:tr>
      <w:tr w:rsidR="004D21A2" w:rsidRPr="0053571C" w:rsidTr="007054CC">
        <w:trPr>
          <w:trHeight w:val="4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2" w:rsidRPr="0053571C" w:rsidRDefault="004D21A2" w:rsidP="00DB45F1">
            <w:pPr>
              <w:ind w:firstLine="142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571C">
              <w:rPr>
                <w:rFonts w:ascii="Times New Roman" w:hAnsi="Times New Roman" w:cs="Times New Roman"/>
                <w:color w:val="000000"/>
                <w:sz w:val="28"/>
              </w:rPr>
              <w:t>открытые конкурсы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2" w:rsidRPr="0053571C" w:rsidRDefault="004D21A2" w:rsidP="006E6A8E">
            <w:pPr>
              <w:ind w:hang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2" w:rsidRPr="0053571C" w:rsidRDefault="004D21A2" w:rsidP="006E6A8E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A2" w:rsidRPr="0053571C" w:rsidRDefault="004D21A2" w:rsidP="006E6A8E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A2" w:rsidRPr="0053571C" w:rsidRDefault="004D21A2" w:rsidP="006E6A8E">
            <w:pPr>
              <w:ind w:hang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D21A2" w:rsidRPr="0053571C" w:rsidTr="007054CC">
        <w:trPr>
          <w:trHeight w:val="3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2" w:rsidRPr="0053571C" w:rsidRDefault="004D21A2" w:rsidP="00DB45F1">
            <w:pPr>
              <w:ind w:firstLine="142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571C">
              <w:rPr>
                <w:rFonts w:ascii="Times New Roman" w:hAnsi="Times New Roman" w:cs="Times New Roman"/>
                <w:color w:val="000000"/>
                <w:sz w:val="28"/>
              </w:rPr>
              <w:t>открытые конкурсы с ограниченным участием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2" w:rsidRPr="0053571C" w:rsidRDefault="004D21A2" w:rsidP="006E6A8E">
            <w:pPr>
              <w:ind w:hang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2" w:rsidRPr="0053571C" w:rsidRDefault="004D21A2" w:rsidP="006E6A8E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72,73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A2" w:rsidRPr="0053571C" w:rsidRDefault="004D21A2" w:rsidP="006E6A8E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A2" w:rsidRPr="0053571C" w:rsidRDefault="004D21A2" w:rsidP="006E6A8E">
            <w:pPr>
              <w:ind w:hang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72,73</w:t>
            </w:r>
          </w:p>
        </w:tc>
      </w:tr>
      <w:tr w:rsidR="004D21A2" w:rsidRPr="0053571C" w:rsidTr="007054C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2" w:rsidRPr="0053571C" w:rsidRDefault="004D21A2" w:rsidP="00DB45F1">
            <w:pPr>
              <w:ind w:firstLine="142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571C">
              <w:rPr>
                <w:rFonts w:ascii="Times New Roman" w:hAnsi="Times New Roman" w:cs="Times New Roman"/>
                <w:color w:val="000000"/>
                <w:sz w:val="28"/>
              </w:rPr>
              <w:t>электронные аукционы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2" w:rsidRPr="0053571C" w:rsidRDefault="004317A6" w:rsidP="006E6A8E">
            <w:pPr>
              <w:ind w:hang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2" w:rsidRPr="0053571C" w:rsidRDefault="004D21A2" w:rsidP="004317A6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197,</w:t>
            </w:r>
            <w:r w:rsidR="004317A6"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A2" w:rsidRPr="0053571C" w:rsidRDefault="004D21A2" w:rsidP="006E6A8E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133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A2" w:rsidRPr="0053571C" w:rsidRDefault="004D21A2" w:rsidP="006E6A8E">
            <w:pPr>
              <w:ind w:hang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120,97</w:t>
            </w:r>
          </w:p>
        </w:tc>
      </w:tr>
      <w:tr w:rsidR="004D21A2" w:rsidRPr="0053571C" w:rsidTr="007054C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2" w:rsidRPr="0053571C" w:rsidRDefault="004D21A2" w:rsidP="00DB45F1">
            <w:pPr>
              <w:ind w:firstLine="142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571C">
              <w:rPr>
                <w:rFonts w:ascii="Times New Roman" w:hAnsi="Times New Roman" w:cs="Times New Roman"/>
                <w:color w:val="000000"/>
                <w:sz w:val="28"/>
              </w:rPr>
              <w:t>запросы котировок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2" w:rsidRPr="0053571C" w:rsidRDefault="004D21A2" w:rsidP="006E6A8E">
            <w:pPr>
              <w:ind w:hang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2" w:rsidRPr="0053571C" w:rsidRDefault="004D21A2" w:rsidP="006E6A8E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1,71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A2" w:rsidRPr="0053571C" w:rsidRDefault="004D21A2" w:rsidP="006E6A8E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A2" w:rsidRPr="0053571C" w:rsidRDefault="004D21A2" w:rsidP="006E6A8E">
            <w:pPr>
              <w:ind w:hang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0,55</w:t>
            </w:r>
          </w:p>
        </w:tc>
      </w:tr>
      <w:tr w:rsidR="004D21A2" w:rsidRPr="0053571C" w:rsidTr="007054C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2" w:rsidRPr="0053571C" w:rsidRDefault="004D21A2" w:rsidP="00DB45F1">
            <w:pPr>
              <w:ind w:firstLine="142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571C">
              <w:rPr>
                <w:rFonts w:ascii="Times New Roman" w:hAnsi="Times New Roman" w:cs="Times New Roman"/>
                <w:color w:val="000000"/>
                <w:sz w:val="28"/>
              </w:rPr>
              <w:t>закупки у единственного поставщика (подрядчика, исполнителя)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2" w:rsidRPr="0053571C" w:rsidRDefault="004D21A2" w:rsidP="006E6A8E">
            <w:pPr>
              <w:ind w:hang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2" w:rsidRPr="0053571C" w:rsidRDefault="004D21A2" w:rsidP="006E6A8E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108,10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A2" w:rsidRPr="0053571C" w:rsidRDefault="004D21A2" w:rsidP="006E6A8E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122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A2" w:rsidRPr="0053571C" w:rsidRDefault="004D21A2" w:rsidP="006E6A8E">
            <w:pPr>
              <w:ind w:hang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53571C">
              <w:rPr>
                <w:rFonts w:ascii="Times New Roman" w:hAnsi="Times New Roman" w:cs="Times New Roman"/>
                <w:sz w:val="28"/>
              </w:rPr>
              <w:t>87,77</w:t>
            </w:r>
          </w:p>
        </w:tc>
      </w:tr>
      <w:tr w:rsidR="004D21A2" w:rsidRPr="0053571C" w:rsidTr="007054CC">
        <w:trPr>
          <w:trHeight w:val="2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1A2" w:rsidRPr="0053571C" w:rsidRDefault="004D21A2" w:rsidP="006E6A8E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571C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2" w:rsidRPr="0053571C" w:rsidRDefault="004D21A2" w:rsidP="00D21EA5">
            <w:pPr>
              <w:ind w:hang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571C">
              <w:rPr>
                <w:rFonts w:ascii="Times New Roman" w:hAnsi="Times New Roman" w:cs="Times New Roman"/>
                <w:b/>
                <w:sz w:val="28"/>
              </w:rPr>
              <w:t>30</w:t>
            </w:r>
            <w:r w:rsidR="00D21EA5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2" w:rsidRPr="0053571C" w:rsidRDefault="004D21A2" w:rsidP="00D21E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571C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D21EA5">
              <w:rPr>
                <w:rFonts w:ascii="Times New Roman" w:hAnsi="Times New Roman" w:cs="Times New Roman"/>
                <w:b/>
                <w:sz w:val="28"/>
              </w:rPr>
              <w:t>80,35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A2" w:rsidRPr="0053571C" w:rsidRDefault="004D21A2" w:rsidP="006E6A8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53571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269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1A2" w:rsidRPr="0053571C" w:rsidRDefault="004D21A2" w:rsidP="006E6A8E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53571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282,02</w:t>
            </w:r>
          </w:p>
        </w:tc>
      </w:tr>
    </w:tbl>
    <w:p w:rsidR="004D21A2" w:rsidRPr="0053571C" w:rsidRDefault="007B3FD2" w:rsidP="007054CC">
      <w:pPr>
        <w:pStyle w:val="ConsPlusTitle"/>
        <w:ind w:firstLine="709"/>
        <w:jc w:val="both"/>
        <w:rPr>
          <w:b w:val="0"/>
          <w:sz w:val="28"/>
        </w:rPr>
      </w:pPr>
      <w:r w:rsidRPr="0053571C">
        <w:rPr>
          <w:b w:val="0"/>
          <w:sz w:val="28"/>
        </w:rPr>
        <w:t>Кроме того,</w:t>
      </w:r>
      <w:r w:rsidR="004D21A2" w:rsidRPr="0053571C">
        <w:rPr>
          <w:b w:val="0"/>
          <w:sz w:val="28"/>
        </w:rPr>
        <w:t xml:space="preserve"> в соответствии с п. 4, п. 5, п. 23, п. 26 ч. 1 ст. 93 Закона о контрактной системе за 1 полугодие 2018 года были заключены контракты с суммарной ценой 73,20 млн. рублей.</w:t>
      </w:r>
    </w:p>
    <w:p w:rsidR="00AE061E" w:rsidRPr="00C2212D" w:rsidRDefault="00AE061E" w:rsidP="007054CC">
      <w:pPr>
        <w:ind w:right="141"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В </w:t>
      </w:r>
      <w:r w:rsidR="00106AB7" w:rsidRPr="00C2212D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="00DE4939" w:rsidRPr="00C2212D">
        <w:rPr>
          <w:rFonts w:ascii="Times New Roman" w:hAnsi="Times New Roman" w:cs="Times New Roman"/>
          <w:sz w:val="28"/>
          <w:szCs w:val="28"/>
        </w:rPr>
        <w:t>201</w:t>
      </w:r>
      <w:r w:rsidR="00106AB7" w:rsidRPr="00C2212D">
        <w:rPr>
          <w:rFonts w:ascii="Times New Roman" w:hAnsi="Times New Roman" w:cs="Times New Roman"/>
          <w:sz w:val="28"/>
          <w:szCs w:val="28"/>
        </w:rPr>
        <w:t>8</w:t>
      </w:r>
      <w:r w:rsidR="00DE4939" w:rsidRPr="00C2212D">
        <w:rPr>
          <w:rFonts w:ascii="Times New Roman" w:hAnsi="Times New Roman" w:cs="Times New Roman"/>
          <w:sz w:val="28"/>
          <w:szCs w:val="28"/>
        </w:rPr>
        <w:t xml:space="preserve"> год</w:t>
      </w:r>
      <w:r w:rsidR="00106AB7" w:rsidRPr="00C2212D">
        <w:rPr>
          <w:rFonts w:ascii="Times New Roman" w:hAnsi="Times New Roman" w:cs="Times New Roman"/>
          <w:sz w:val="28"/>
          <w:szCs w:val="28"/>
        </w:rPr>
        <w:t>а</w:t>
      </w:r>
      <w:r w:rsidR="00AC5F4E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было запланировано </w:t>
      </w:r>
      <w:r w:rsidR="004D21A2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D21EA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106AB7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процедур на общую сумму </w:t>
      </w:r>
      <w:r w:rsidR="00D21EA5">
        <w:rPr>
          <w:rFonts w:ascii="Times New Roman" w:hAnsi="Times New Roman" w:cs="Times New Roman"/>
          <w:b/>
          <w:i/>
          <w:sz w:val="28"/>
          <w:szCs w:val="28"/>
        </w:rPr>
        <w:t>380,35</w:t>
      </w:r>
      <w:r w:rsidRPr="00C2212D">
        <w:rPr>
          <w:rFonts w:ascii="Times New Roman" w:hAnsi="Times New Roman" w:cs="Times New Roman"/>
          <w:sz w:val="28"/>
          <w:szCs w:val="28"/>
        </w:rPr>
        <w:t xml:space="preserve"> млн. рублей из них </w:t>
      </w:r>
      <w:r w:rsidR="008023FC" w:rsidRPr="00C2212D"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="008023FC" w:rsidRPr="00C2212D">
        <w:rPr>
          <w:rFonts w:ascii="Times New Roman" w:hAnsi="Times New Roman" w:cs="Times New Roman"/>
          <w:b/>
          <w:i/>
          <w:sz w:val="28"/>
          <w:szCs w:val="28"/>
        </w:rPr>
        <w:t>269</w:t>
      </w:r>
      <w:r w:rsidR="008023FC" w:rsidRPr="00C2212D">
        <w:rPr>
          <w:rFonts w:ascii="Times New Roman" w:hAnsi="Times New Roman" w:cs="Times New Roman"/>
          <w:sz w:val="28"/>
          <w:szCs w:val="28"/>
        </w:rPr>
        <w:t xml:space="preserve"> извещений</w:t>
      </w:r>
      <w:r w:rsidRPr="00C2212D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D21A2">
        <w:rPr>
          <w:rFonts w:ascii="Times New Roman" w:hAnsi="Times New Roman" w:cs="Times New Roman"/>
          <w:b/>
          <w:i/>
          <w:sz w:val="28"/>
          <w:szCs w:val="28"/>
        </w:rPr>
        <w:t>282,</w:t>
      </w:r>
      <w:r w:rsidR="008023FC">
        <w:rPr>
          <w:rFonts w:ascii="Times New Roman" w:hAnsi="Times New Roman" w:cs="Times New Roman"/>
          <w:b/>
          <w:i/>
          <w:sz w:val="28"/>
          <w:szCs w:val="28"/>
        </w:rPr>
        <w:t>02</w:t>
      </w:r>
      <w:r w:rsidR="008023FC" w:rsidRPr="00C2212D">
        <w:rPr>
          <w:rFonts w:ascii="Times New Roman" w:hAnsi="Times New Roman" w:cs="Times New Roman"/>
          <w:sz w:val="28"/>
          <w:szCs w:val="28"/>
        </w:rPr>
        <w:t xml:space="preserve"> млн.</w:t>
      </w:r>
      <w:r w:rsidRPr="00C2212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C5F4E" w:rsidRPr="00C2212D" w:rsidRDefault="00AC5F4E" w:rsidP="007054CC">
      <w:pPr>
        <w:ind w:right="142"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Условное исполнение плана – графика составляет </w:t>
      </w:r>
      <w:r w:rsidR="004D21A2">
        <w:rPr>
          <w:rFonts w:ascii="Times New Roman" w:hAnsi="Times New Roman" w:cs="Times New Roman"/>
          <w:b/>
          <w:i/>
          <w:sz w:val="28"/>
          <w:szCs w:val="28"/>
        </w:rPr>
        <w:t>88,</w:t>
      </w:r>
      <w:r w:rsidR="00D21EA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7539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2212D">
        <w:rPr>
          <w:rFonts w:ascii="Times New Roman" w:hAnsi="Times New Roman" w:cs="Times New Roman"/>
          <w:sz w:val="28"/>
          <w:szCs w:val="28"/>
        </w:rPr>
        <w:t>.</w:t>
      </w:r>
    </w:p>
    <w:p w:rsidR="004972CD" w:rsidRPr="00C2212D" w:rsidRDefault="004972CD" w:rsidP="007054CC">
      <w:pPr>
        <w:ind w:right="142"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Основываясь на анализе данных </w:t>
      </w:r>
      <w:r w:rsidR="009D1082" w:rsidRPr="00C2212D">
        <w:rPr>
          <w:rFonts w:ascii="Times New Roman" w:hAnsi="Times New Roman" w:cs="Times New Roman"/>
          <w:sz w:val="28"/>
          <w:szCs w:val="28"/>
        </w:rPr>
        <w:t>исполнени</w:t>
      </w:r>
      <w:r w:rsidR="009D1082">
        <w:rPr>
          <w:rFonts w:ascii="Times New Roman" w:hAnsi="Times New Roman" w:cs="Times New Roman"/>
          <w:sz w:val="28"/>
          <w:szCs w:val="28"/>
        </w:rPr>
        <w:t>я</w:t>
      </w:r>
      <w:r w:rsidR="009D1082" w:rsidRPr="00C2212D">
        <w:rPr>
          <w:rFonts w:ascii="Times New Roman" w:hAnsi="Times New Roman" w:cs="Times New Roman"/>
          <w:sz w:val="28"/>
          <w:szCs w:val="28"/>
        </w:rPr>
        <w:t xml:space="preserve"> плана – графика</w:t>
      </w:r>
      <w:r w:rsidRPr="00C2212D">
        <w:rPr>
          <w:rFonts w:ascii="Times New Roman" w:hAnsi="Times New Roman" w:cs="Times New Roman"/>
          <w:sz w:val="28"/>
          <w:szCs w:val="28"/>
        </w:rPr>
        <w:t xml:space="preserve">, </w:t>
      </w:r>
      <w:r w:rsidR="00A10054">
        <w:rPr>
          <w:rFonts w:ascii="Times New Roman" w:hAnsi="Times New Roman" w:cs="Times New Roman"/>
          <w:sz w:val="28"/>
          <w:szCs w:val="28"/>
        </w:rPr>
        <w:t>наблюдается</w:t>
      </w:r>
      <w:r w:rsidR="00207D95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>положительн</w:t>
      </w:r>
      <w:r w:rsidR="00A10054">
        <w:rPr>
          <w:rFonts w:ascii="Times New Roman" w:hAnsi="Times New Roman" w:cs="Times New Roman"/>
          <w:sz w:val="28"/>
          <w:szCs w:val="28"/>
        </w:rPr>
        <w:t>ая</w:t>
      </w:r>
      <w:r w:rsidRPr="00C2212D">
        <w:rPr>
          <w:rFonts w:ascii="Times New Roman" w:hAnsi="Times New Roman" w:cs="Times New Roman"/>
          <w:sz w:val="28"/>
          <w:szCs w:val="28"/>
        </w:rPr>
        <w:t xml:space="preserve"> тенденци</w:t>
      </w:r>
      <w:r w:rsidR="00A10054">
        <w:rPr>
          <w:rFonts w:ascii="Times New Roman" w:hAnsi="Times New Roman" w:cs="Times New Roman"/>
          <w:sz w:val="28"/>
          <w:szCs w:val="28"/>
        </w:rPr>
        <w:t>я</w:t>
      </w:r>
      <w:r w:rsidRPr="00C2212D">
        <w:rPr>
          <w:rFonts w:ascii="Times New Roman" w:hAnsi="Times New Roman" w:cs="Times New Roman"/>
          <w:sz w:val="28"/>
          <w:szCs w:val="28"/>
        </w:rPr>
        <w:t xml:space="preserve"> по более разумному и грамотному планированию, </w:t>
      </w:r>
      <w:r w:rsidR="00A10054">
        <w:rPr>
          <w:rFonts w:ascii="Times New Roman" w:hAnsi="Times New Roman" w:cs="Times New Roman"/>
          <w:sz w:val="28"/>
          <w:szCs w:val="28"/>
        </w:rPr>
        <w:t>что</w:t>
      </w:r>
      <w:r w:rsidRPr="00C2212D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A10054">
        <w:rPr>
          <w:rFonts w:ascii="Times New Roman" w:hAnsi="Times New Roman" w:cs="Times New Roman"/>
          <w:sz w:val="28"/>
          <w:szCs w:val="28"/>
        </w:rPr>
        <w:t>о</w:t>
      </w:r>
      <w:r w:rsidRPr="00C2212D">
        <w:rPr>
          <w:rFonts w:ascii="Times New Roman" w:hAnsi="Times New Roman" w:cs="Times New Roman"/>
          <w:sz w:val="28"/>
          <w:szCs w:val="28"/>
        </w:rPr>
        <w:t xml:space="preserve"> с постоянно проводимой </w:t>
      </w:r>
      <w:r w:rsidR="004D21A2">
        <w:rPr>
          <w:rFonts w:ascii="Times New Roman" w:hAnsi="Times New Roman" w:cs="Times New Roman"/>
          <w:sz w:val="28"/>
          <w:szCs w:val="28"/>
        </w:rPr>
        <w:t>Комитетом</w:t>
      </w:r>
      <w:r w:rsidRPr="00C2212D">
        <w:rPr>
          <w:rFonts w:ascii="Times New Roman" w:hAnsi="Times New Roman" w:cs="Times New Roman"/>
          <w:sz w:val="28"/>
          <w:szCs w:val="28"/>
        </w:rPr>
        <w:t xml:space="preserve"> методической работой, именно по теме планирования составления и ведения планов закупок, и планов графиков закупок</w:t>
      </w:r>
      <w:r w:rsidR="004D21A2">
        <w:rPr>
          <w:rFonts w:ascii="Times New Roman" w:hAnsi="Times New Roman" w:cs="Times New Roman"/>
          <w:sz w:val="28"/>
          <w:szCs w:val="28"/>
        </w:rPr>
        <w:t>, а так же организацией повышения квалификации в сфере закупок</w:t>
      </w:r>
      <w:r w:rsidRPr="00C2212D">
        <w:rPr>
          <w:rFonts w:ascii="Times New Roman" w:hAnsi="Times New Roman" w:cs="Times New Roman"/>
          <w:sz w:val="28"/>
          <w:szCs w:val="28"/>
        </w:rPr>
        <w:t>.</w:t>
      </w:r>
    </w:p>
    <w:p w:rsidR="00207D95" w:rsidRPr="00C2212D" w:rsidRDefault="00207D95" w:rsidP="007054CC">
      <w:pPr>
        <w:ind w:right="142"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Стоит сказать, что случаев </w:t>
      </w:r>
      <w:r w:rsidR="006B6A94" w:rsidRPr="00C2212D">
        <w:rPr>
          <w:rFonts w:ascii="Times New Roman" w:hAnsi="Times New Roman" w:cs="Times New Roman"/>
          <w:sz w:val="28"/>
          <w:szCs w:val="28"/>
        </w:rPr>
        <w:t>выдач</w:t>
      </w:r>
      <w:r w:rsidRPr="00C2212D">
        <w:rPr>
          <w:rFonts w:ascii="Times New Roman" w:hAnsi="Times New Roman" w:cs="Times New Roman"/>
          <w:sz w:val="28"/>
          <w:szCs w:val="28"/>
        </w:rPr>
        <w:t>и</w:t>
      </w:r>
      <w:r w:rsidR="006B6A94" w:rsidRPr="00C2212D">
        <w:rPr>
          <w:rFonts w:ascii="Times New Roman" w:hAnsi="Times New Roman" w:cs="Times New Roman"/>
          <w:sz w:val="28"/>
          <w:szCs w:val="28"/>
        </w:rPr>
        <w:t xml:space="preserve">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</w:t>
      </w:r>
      <w:r w:rsidR="00B23E83">
        <w:rPr>
          <w:rFonts w:ascii="Times New Roman" w:hAnsi="Times New Roman" w:cs="Times New Roman"/>
          <w:sz w:val="28"/>
          <w:szCs w:val="28"/>
        </w:rPr>
        <w:t>,</w:t>
      </w:r>
      <w:r w:rsidRPr="00C2212D">
        <w:rPr>
          <w:rFonts w:ascii="Times New Roman" w:hAnsi="Times New Roman" w:cs="Times New Roman"/>
          <w:sz w:val="28"/>
          <w:szCs w:val="28"/>
        </w:rPr>
        <w:t xml:space="preserve"> в первом полугодии 2018 года зафиксировано</w:t>
      </w:r>
      <w:r w:rsidR="00C7713E" w:rsidRPr="00C7713E">
        <w:rPr>
          <w:rFonts w:ascii="Times New Roman" w:hAnsi="Times New Roman" w:cs="Times New Roman"/>
          <w:sz w:val="28"/>
          <w:szCs w:val="28"/>
        </w:rPr>
        <w:t xml:space="preserve"> </w:t>
      </w:r>
      <w:r w:rsidR="00C7713E" w:rsidRPr="00C2212D">
        <w:rPr>
          <w:rFonts w:ascii="Times New Roman" w:hAnsi="Times New Roman" w:cs="Times New Roman"/>
          <w:sz w:val="28"/>
          <w:szCs w:val="28"/>
        </w:rPr>
        <w:t>не было</w:t>
      </w:r>
      <w:r w:rsidRPr="00C2212D">
        <w:rPr>
          <w:rFonts w:ascii="Times New Roman" w:hAnsi="Times New Roman" w:cs="Times New Roman"/>
          <w:sz w:val="28"/>
          <w:szCs w:val="28"/>
        </w:rPr>
        <w:t>.</w:t>
      </w:r>
    </w:p>
    <w:p w:rsidR="001B1728" w:rsidRPr="00C2212D" w:rsidRDefault="001B1728" w:rsidP="007054CC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1728" w:rsidRDefault="001B1728" w:rsidP="007054CC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47">
        <w:rPr>
          <w:rFonts w:ascii="Times New Roman" w:hAnsi="Times New Roman" w:cs="Times New Roman"/>
          <w:b/>
          <w:sz w:val="28"/>
          <w:szCs w:val="28"/>
        </w:rPr>
        <w:t>Раздел 3. Анализ осуществления закупок</w:t>
      </w:r>
    </w:p>
    <w:p w:rsidR="008023FC" w:rsidRPr="00924947" w:rsidRDefault="008023FC" w:rsidP="007054CC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71C" w:rsidRDefault="0053571C" w:rsidP="007054CC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53571C">
        <w:rPr>
          <w:rFonts w:ascii="Times New Roman" w:hAnsi="Times New Roman" w:cs="Times New Roman"/>
          <w:sz w:val="28"/>
          <w:szCs w:val="28"/>
        </w:rPr>
        <w:t>Заказчики городского округа «Город Лесной» при осуществлении закупок в основном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 (часть 1 статьи 24 Федерального закона № 44-ФЗ).</w:t>
      </w:r>
    </w:p>
    <w:p w:rsidR="00913D17" w:rsidRPr="00C2212D" w:rsidRDefault="00913D17" w:rsidP="007054CC">
      <w:pPr>
        <w:ind w:firstLine="539"/>
        <w:rPr>
          <w:rFonts w:ascii="Times New Roman" w:hAnsi="Times New Roman" w:cs="Times New Roman"/>
          <w:b/>
          <w:i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lastRenderedPageBreak/>
        <w:t>Конкурентными способами определения поставщиков (подрядчиков, исполнителей) являются (часть 2 статьи 24 Закона о контрактной системе)</w:t>
      </w:r>
      <w:r w:rsidRPr="008023FC">
        <w:rPr>
          <w:rFonts w:ascii="Times New Roman" w:hAnsi="Times New Roman" w:cs="Times New Roman"/>
          <w:sz w:val="28"/>
          <w:szCs w:val="28"/>
        </w:rPr>
        <w:t>:</w:t>
      </w:r>
    </w:p>
    <w:p w:rsidR="00913D17" w:rsidRPr="00C2212D" w:rsidRDefault="00913D17" w:rsidP="007054CC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1.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конкурс);</w:t>
      </w:r>
    </w:p>
    <w:p w:rsidR="00913D17" w:rsidRPr="00C2212D" w:rsidRDefault="00913D17" w:rsidP="007054CC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2. аукционы (аукцион в электронной форме, закрытый аукцион);</w:t>
      </w:r>
    </w:p>
    <w:p w:rsidR="00913D17" w:rsidRPr="00C2212D" w:rsidRDefault="00913D17" w:rsidP="007054CC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3. запрос котировок;</w:t>
      </w:r>
    </w:p>
    <w:p w:rsidR="00A24576" w:rsidRPr="00C2212D" w:rsidRDefault="00913D17" w:rsidP="007054CC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4. запрос предложений.</w:t>
      </w:r>
    </w:p>
    <w:p w:rsidR="00913D17" w:rsidRPr="00C2212D" w:rsidRDefault="0053571C" w:rsidP="007054CC">
      <w:pPr>
        <w:ind w:firstLine="539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53571C">
        <w:rPr>
          <w:rFonts w:ascii="Times New Roman" w:hAnsi="Times New Roman" w:cs="Times New Roman"/>
          <w:sz w:val="28"/>
          <w:szCs w:val="28"/>
        </w:rPr>
        <w:t>По данным единой информационной системы муниципальными заказчиками в 1 полугодии 2018 года всего размещено 269 извещений с общим суммарным значением начальной максимальной цены контракта  282,02  млн. рублей.</w:t>
      </w:r>
      <w:r w:rsidR="00913D17" w:rsidRPr="00C2212D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</w:p>
    <w:p w:rsidR="007054CC" w:rsidRDefault="007054CC" w:rsidP="007054CC">
      <w:pPr>
        <w:ind w:right="-1" w:firstLine="539"/>
        <w:jc w:val="right"/>
        <w:rPr>
          <w:rFonts w:ascii="Times New Roman" w:hAnsi="Times New Roman" w:cs="Times New Roman"/>
          <w:i/>
          <w:noProof/>
          <w:sz w:val="28"/>
          <w:szCs w:val="20"/>
        </w:rPr>
      </w:pPr>
    </w:p>
    <w:p w:rsidR="00D61922" w:rsidRPr="007054CC" w:rsidRDefault="00DC7252" w:rsidP="00924947">
      <w:pPr>
        <w:ind w:right="-1" w:firstLine="539"/>
        <w:jc w:val="center"/>
        <w:rPr>
          <w:rFonts w:ascii="Times New Roman" w:hAnsi="Times New Roman" w:cs="Times New Roman"/>
          <w:i/>
          <w:noProof/>
          <w:sz w:val="28"/>
          <w:szCs w:val="20"/>
        </w:rPr>
      </w:pPr>
      <w:r w:rsidRPr="007054CC">
        <w:rPr>
          <w:rFonts w:ascii="Times New Roman" w:hAnsi="Times New Roman" w:cs="Times New Roman"/>
          <w:i/>
          <w:noProof/>
          <w:sz w:val="28"/>
          <w:szCs w:val="20"/>
        </w:rPr>
        <w:t>Таблица №2</w:t>
      </w:r>
    </w:p>
    <w:p w:rsidR="00DC7252" w:rsidRPr="007054CC" w:rsidRDefault="009F38F4" w:rsidP="00924947">
      <w:pPr>
        <w:ind w:right="-1" w:firstLine="539"/>
        <w:jc w:val="center"/>
        <w:rPr>
          <w:rFonts w:ascii="Times New Roman" w:hAnsi="Times New Roman" w:cs="Times New Roman"/>
          <w:i/>
          <w:noProof/>
          <w:sz w:val="28"/>
          <w:szCs w:val="20"/>
        </w:rPr>
      </w:pPr>
      <w:r w:rsidRPr="007054CC">
        <w:rPr>
          <w:rFonts w:ascii="Times New Roman" w:hAnsi="Times New Roman" w:cs="Times New Roman"/>
          <w:i/>
          <w:noProof/>
          <w:sz w:val="28"/>
          <w:szCs w:val="20"/>
        </w:rPr>
        <w:t>И</w:t>
      </w:r>
      <w:r w:rsidR="00DC7252" w:rsidRPr="007054CC">
        <w:rPr>
          <w:rFonts w:ascii="Times New Roman" w:hAnsi="Times New Roman" w:cs="Times New Roman"/>
          <w:i/>
          <w:noProof/>
          <w:sz w:val="28"/>
          <w:szCs w:val="20"/>
        </w:rPr>
        <w:t xml:space="preserve">нформция по </w:t>
      </w:r>
      <w:r w:rsidR="00D66F2E" w:rsidRPr="007054CC">
        <w:rPr>
          <w:rFonts w:ascii="Times New Roman" w:hAnsi="Times New Roman" w:cs="Times New Roman"/>
          <w:i/>
          <w:noProof/>
          <w:sz w:val="28"/>
          <w:szCs w:val="20"/>
        </w:rPr>
        <w:t>опубликованным</w:t>
      </w:r>
      <w:r w:rsidR="00DC7252" w:rsidRPr="007054CC">
        <w:rPr>
          <w:rFonts w:ascii="Times New Roman" w:hAnsi="Times New Roman" w:cs="Times New Roman"/>
          <w:i/>
          <w:noProof/>
          <w:sz w:val="28"/>
          <w:szCs w:val="20"/>
        </w:rPr>
        <w:t xml:space="preserve"> извещениям</w:t>
      </w:r>
    </w:p>
    <w:tbl>
      <w:tblPr>
        <w:tblW w:w="10207" w:type="dxa"/>
        <w:tblInd w:w="108" w:type="dxa"/>
        <w:tblLook w:val="04A0" w:firstRow="1" w:lastRow="0" w:firstColumn="1" w:lastColumn="0" w:noHBand="0" w:noVBand="1"/>
      </w:tblPr>
      <w:tblGrid>
        <w:gridCol w:w="3871"/>
        <w:gridCol w:w="2390"/>
        <w:gridCol w:w="1843"/>
        <w:gridCol w:w="2103"/>
      </w:tblGrid>
      <w:tr w:rsidR="00866FED" w:rsidRPr="006E6A8E" w:rsidTr="007054CC">
        <w:trPr>
          <w:trHeight w:val="1277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D" w:rsidRPr="006E6A8E" w:rsidRDefault="00866FED" w:rsidP="00597870">
            <w:pPr>
              <w:widowControl/>
              <w:autoSpaceDE/>
              <w:autoSpaceDN/>
              <w:adjustRightInd/>
              <w:spacing w:line="312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6E6A8E">
              <w:rPr>
                <w:rFonts w:ascii="Times New Roman" w:hAnsi="Times New Roman" w:cs="Times New Roman"/>
                <w:b/>
                <w:color w:val="000000"/>
                <w:sz w:val="28"/>
              </w:rPr>
              <w:t>Способ определения поставщика (подрядчика, исполнителя)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D" w:rsidRDefault="00866FED" w:rsidP="00D66F2E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6A8E">
              <w:rPr>
                <w:rFonts w:ascii="Times New Roman" w:hAnsi="Times New Roman" w:cs="Times New Roman"/>
                <w:b/>
                <w:sz w:val="28"/>
              </w:rPr>
              <w:t>Кол</w:t>
            </w:r>
            <w:r w:rsidR="00D66F2E" w:rsidRPr="006E6A8E">
              <w:rPr>
                <w:rFonts w:ascii="Times New Roman" w:hAnsi="Times New Roman" w:cs="Times New Roman"/>
                <w:b/>
                <w:sz w:val="28"/>
              </w:rPr>
              <w:t>ичество</w:t>
            </w:r>
            <w:r w:rsidRPr="006E6A8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66F2E" w:rsidRPr="006E6A8E">
              <w:rPr>
                <w:rFonts w:ascii="Times New Roman" w:hAnsi="Times New Roman" w:cs="Times New Roman"/>
                <w:b/>
                <w:sz w:val="28"/>
              </w:rPr>
              <w:t xml:space="preserve">опубликованных </w:t>
            </w:r>
            <w:r w:rsidRPr="006E6A8E">
              <w:rPr>
                <w:rFonts w:ascii="Times New Roman" w:hAnsi="Times New Roman" w:cs="Times New Roman"/>
                <w:b/>
                <w:sz w:val="28"/>
              </w:rPr>
              <w:t>извещений</w:t>
            </w:r>
            <w:r w:rsidR="008023FC">
              <w:rPr>
                <w:rFonts w:ascii="Times New Roman" w:hAnsi="Times New Roman" w:cs="Times New Roman"/>
                <w:b/>
                <w:sz w:val="28"/>
              </w:rPr>
              <w:t>,</w:t>
            </w:r>
          </w:p>
          <w:p w:rsidR="008023FC" w:rsidRPr="006E6A8E" w:rsidRDefault="008023FC" w:rsidP="00D66F2E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(ед.)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D" w:rsidRPr="006E6A8E" w:rsidRDefault="00866FED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6A8E">
              <w:rPr>
                <w:rFonts w:ascii="Times New Roman" w:hAnsi="Times New Roman" w:cs="Times New Roman"/>
                <w:b/>
                <w:sz w:val="28"/>
              </w:rPr>
              <w:t>Суммарное значение НМЦК</w:t>
            </w:r>
            <w:r w:rsidR="008023FC">
              <w:rPr>
                <w:rFonts w:ascii="Times New Roman" w:hAnsi="Times New Roman" w:cs="Times New Roman"/>
                <w:b/>
                <w:sz w:val="28"/>
              </w:rPr>
              <w:t>,</w:t>
            </w:r>
            <w:r w:rsidRPr="006E6A8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E6A8E">
              <w:rPr>
                <w:rFonts w:ascii="Times New Roman" w:hAnsi="Times New Roman" w:cs="Times New Roman"/>
                <w:b/>
                <w:sz w:val="28"/>
              </w:rPr>
              <w:br/>
              <w:t>(млн. рублей.)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6FED" w:rsidRDefault="00866FED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6A8E">
              <w:rPr>
                <w:rFonts w:ascii="Times New Roman" w:hAnsi="Times New Roman" w:cs="Times New Roman"/>
                <w:b/>
                <w:sz w:val="28"/>
              </w:rPr>
              <w:t>Доля от общего количества закупок</w:t>
            </w:r>
            <w:r w:rsidR="008023FC">
              <w:rPr>
                <w:rFonts w:ascii="Times New Roman" w:hAnsi="Times New Roman" w:cs="Times New Roman"/>
                <w:b/>
                <w:sz w:val="28"/>
              </w:rPr>
              <w:t>,</w:t>
            </w:r>
          </w:p>
          <w:p w:rsidR="008023FC" w:rsidRPr="006E6A8E" w:rsidRDefault="008023FC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(%)</w:t>
            </w:r>
          </w:p>
        </w:tc>
      </w:tr>
      <w:tr w:rsidR="0053571C" w:rsidRPr="006E6A8E" w:rsidTr="007054CC">
        <w:trPr>
          <w:trHeight w:val="377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71C" w:rsidRPr="006E6A8E" w:rsidRDefault="0053571C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E6A8E">
              <w:rPr>
                <w:rFonts w:ascii="Times New Roman" w:hAnsi="Times New Roman" w:cs="Times New Roman"/>
                <w:color w:val="000000"/>
                <w:sz w:val="28"/>
              </w:rPr>
              <w:t>открытые конкурсы с ограниченным участием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71C" w:rsidRPr="006E6A8E" w:rsidRDefault="0053571C" w:rsidP="00221B6A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6E6A8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71C" w:rsidRPr="006E6A8E" w:rsidRDefault="0053571C" w:rsidP="00221B6A">
            <w:pPr>
              <w:spacing w:line="312" w:lineRule="auto"/>
              <w:ind w:hang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6E6A8E">
              <w:rPr>
                <w:rFonts w:ascii="Times New Roman" w:hAnsi="Times New Roman" w:cs="Times New Roman"/>
                <w:sz w:val="28"/>
              </w:rPr>
              <w:t>72,73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71C" w:rsidRPr="006E6A8E" w:rsidRDefault="0053571C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 w:rsidRPr="006E6A8E">
              <w:rPr>
                <w:rFonts w:ascii="Times New Roman" w:hAnsi="Times New Roman" w:cs="Times New Roman"/>
                <w:sz w:val="28"/>
              </w:rPr>
              <w:t>3,35</w:t>
            </w:r>
            <w:r w:rsidR="008023F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</w:tr>
      <w:tr w:rsidR="0053571C" w:rsidRPr="006E6A8E" w:rsidTr="007054CC">
        <w:trPr>
          <w:trHeight w:val="377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71C" w:rsidRPr="006E6A8E" w:rsidRDefault="0053571C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E6A8E">
              <w:rPr>
                <w:rFonts w:ascii="Times New Roman" w:hAnsi="Times New Roman" w:cs="Times New Roman"/>
                <w:color w:val="000000"/>
                <w:sz w:val="28"/>
              </w:rPr>
              <w:t>электронные аукционы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71C" w:rsidRPr="006E6A8E" w:rsidRDefault="0053571C" w:rsidP="00221B6A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6E6A8E">
              <w:rPr>
                <w:rFonts w:ascii="Times New Roman" w:hAnsi="Times New Roman" w:cs="Times New Roman"/>
                <w:sz w:val="28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71C" w:rsidRPr="006E6A8E" w:rsidRDefault="0053571C" w:rsidP="00221B6A">
            <w:pPr>
              <w:spacing w:line="312" w:lineRule="auto"/>
              <w:ind w:hang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6E6A8E">
              <w:rPr>
                <w:rFonts w:ascii="Times New Roman" w:hAnsi="Times New Roman" w:cs="Times New Roman"/>
                <w:sz w:val="28"/>
              </w:rPr>
              <w:t>120,97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71C" w:rsidRPr="006E6A8E" w:rsidRDefault="0053571C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 w:rsidRPr="006E6A8E">
              <w:rPr>
                <w:rFonts w:ascii="Times New Roman" w:hAnsi="Times New Roman" w:cs="Times New Roman"/>
                <w:sz w:val="28"/>
              </w:rPr>
              <w:t>50</w:t>
            </w:r>
            <w:r w:rsidR="008023F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</w:tr>
      <w:tr w:rsidR="0053571C" w:rsidRPr="006E6A8E" w:rsidTr="007054CC">
        <w:trPr>
          <w:trHeight w:val="377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71C" w:rsidRPr="006E6A8E" w:rsidRDefault="0053571C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E6A8E">
              <w:rPr>
                <w:rFonts w:ascii="Times New Roman" w:hAnsi="Times New Roman" w:cs="Times New Roman"/>
                <w:color w:val="000000"/>
                <w:sz w:val="28"/>
              </w:rPr>
              <w:t>запросы котировок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71C" w:rsidRPr="006E6A8E" w:rsidRDefault="0053571C" w:rsidP="00221B6A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6E6A8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71C" w:rsidRPr="006E6A8E" w:rsidRDefault="0053571C" w:rsidP="00221B6A">
            <w:pPr>
              <w:spacing w:line="312" w:lineRule="auto"/>
              <w:ind w:hang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6E6A8E">
              <w:rPr>
                <w:rFonts w:ascii="Times New Roman" w:hAnsi="Times New Roman" w:cs="Times New Roman"/>
                <w:sz w:val="28"/>
              </w:rPr>
              <w:t>0,55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71C" w:rsidRPr="006E6A8E" w:rsidRDefault="0053571C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 w:rsidRPr="006E6A8E">
              <w:rPr>
                <w:rFonts w:ascii="Times New Roman" w:hAnsi="Times New Roman" w:cs="Times New Roman"/>
                <w:sz w:val="28"/>
              </w:rPr>
              <w:t>1,9</w:t>
            </w:r>
            <w:r w:rsidR="008023F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</w:tr>
      <w:tr w:rsidR="0053571C" w:rsidRPr="006E6A8E" w:rsidTr="007054CC">
        <w:trPr>
          <w:trHeight w:val="76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71C" w:rsidRPr="006E6A8E" w:rsidRDefault="0053571C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E6A8E">
              <w:rPr>
                <w:rFonts w:ascii="Times New Roman" w:hAnsi="Times New Roman" w:cs="Times New Roman"/>
                <w:color w:val="000000"/>
                <w:sz w:val="28"/>
              </w:rPr>
              <w:t>закупки у единственного поставщика (подрядчика, исполнителя)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71C" w:rsidRPr="006E6A8E" w:rsidRDefault="0053571C" w:rsidP="00221B6A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6E6A8E">
              <w:rPr>
                <w:rFonts w:ascii="Times New Roman" w:hAnsi="Times New Roman" w:cs="Times New Roman"/>
                <w:sz w:val="28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71C" w:rsidRPr="006E6A8E" w:rsidRDefault="0053571C" w:rsidP="00221B6A">
            <w:pPr>
              <w:spacing w:line="312" w:lineRule="auto"/>
              <w:ind w:hang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6E6A8E">
              <w:rPr>
                <w:rFonts w:ascii="Times New Roman" w:hAnsi="Times New Roman" w:cs="Times New Roman"/>
                <w:sz w:val="28"/>
              </w:rPr>
              <w:t>87,77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71C" w:rsidRPr="006E6A8E" w:rsidRDefault="0053571C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E6A8E">
              <w:rPr>
                <w:rFonts w:ascii="Times New Roman" w:hAnsi="Times New Roman" w:cs="Times New Roman"/>
                <w:bCs/>
                <w:color w:val="000000"/>
                <w:sz w:val="28"/>
              </w:rPr>
              <w:t>45,35</w:t>
            </w:r>
            <w:r w:rsidR="008023FC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%</w:t>
            </w:r>
          </w:p>
        </w:tc>
      </w:tr>
      <w:tr w:rsidR="00866FED" w:rsidRPr="006E6A8E" w:rsidTr="007054CC">
        <w:trPr>
          <w:trHeight w:val="917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D" w:rsidRPr="006E6A8E" w:rsidRDefault="00866FED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6E6A8E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ИТОГО по способам определения поставщика (подрядчика, исполнителя):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6E6A8E" w:rsidRDefault="0053571C" w:rsidP="00443AFF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6E6A8E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6E6A8E" w:rsidRDefault="0053571C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6E6A8E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282,02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6E6A8E" w:rsidRDefault="002D355B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6E6A8E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100%</w:t>
            </w:r>
          </w:p>
        </w:tc>
      </w:tr>
    </w:tbl>
    <w:p w:rsidR="00E17841" w:rsidRDefault="00E17841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8D6950" w:rsidRPr="00C2212D" w:rsidRDefault="00723FE5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582930</wp:posOffset>
            </wp:positionV>
            <wp:extent cx="5800725" cy="3324225"/>
            <wp:effectExtent l="0" t="0" r="0" b="0"/>
            <wp:wrapSquare wrapText="bothSides"/>
            <wp:docPr id="14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7B3FD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164.55pt;margin-top:112.7pt;width:186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" stroked="f">
            <v:textbox inset="0,0,0,0">
              <w:txbxContent>
                <w:p w:rsidR="00924947" w:rsidRPr="00E04DD8" w:rsidRDefault="00924947" w:rsidP="00E04DD8">
                  <w:pPr>
                    <w:pStyle w:val="af"/>
                    <w:ind w:firstLine="0"/>
                    <w:rPr>
                      <w:rFonts w:ascii="Times New Roman" w:hAnsi="Times New Roman" w:cs="Times New Roman"/>
                      <w:i/>
                      <w:noProof/>
                      <w:color w:val="auto"/>
                      <w:sz w:val="28"/>
                      <w:szCs w:val="28"/>
                    </w:rPr>
                  </w:pPr>
                  <w:r w:rsidRPr="00E04D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количеству</w:t>
                  </w:r>
                  <w:r w:rsidRPr="00E04D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извещений (шт.)</w:t>
                  </w:r>
                </w:p>
              </w:txbxContent>
            </v:textbox>
            <w10:wrap type="square"/>
          </v:shape>
        </w:pict>
      </w:r>
      <w:r w:rsidR="008D6950" w:rsidRPr="00C2212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D7742">
        <w:rPr>
          <w:rFonts w:ascii="Times New Roman" w:hAnsi="Times New Roman" w:cs="Times New Roman"/>
          <w:sz w:val="28"/>
          <w:szCs w:val="28"/>
        </w:rPr>
        <w:t>опубликовано</w:t>
      </w:r>
      <w:r w:rsidR="008D6950" w:rsidRPr="00C2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269 </w:t>
      </w:r>
      <w:r w:rsidR="004466A6" w:rsidRPr="00C2212D">
        <w:rPr>
          <w:rFonts w:ascii="Times New Roman" w:hAnsi="Times New Roman" w:cs="Times New Roman"/>
          <w:sz w:val="28"/>
          <w:szCs w:val="28"/>
        </w:rPr>
        <w:t>извещени</w:t>
      </w:r>
      <w:r w:rsidR="008023FC">
        <w:rPr>
          <w:rFonts w:ascii="Times New Roman" w:hAnsi="Times New Roman" w:cs="Times New Roman"/>
          <w:sz w:val="28"/>
          <w:szCs w:val="28"/>
        </w:rPr>
        <w:t>й</w:t>
      </w:r>
      <w:r w:rsidR="008D6950" w:rsidRPr="00C2212D">
        <w:rPr>
          <w:rFonts w:ascii="Times New Roman" w:hAnsi="Times New Roman" w:cs="Times New Roman"/>
          <w:sz w:val="28"/>
          <w:szCs w:val="28"/>
        </w:rPr>
        <w:t xml:space="preserve"> с общим суммарным значением начальной максимальной цены контракта </w:t>
      </w:r>
      <w:r>
        <w:rPr>
          <w:rFonts w:ascii="Times New Roman" w:hAnsi="Times New Roman" w:cs="Times New Roman"/>
          <w:b/>
          <w:i/>
          <w:sz w:val="28"/>
          <w:szCs w:val="28"/>
        </w:rPr>
        <w:t>282,02</w:t>
      </w:r>
      <w:r w:rsidR="008D6950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2819A3" w:rsidRPr="00C2212D">
        <w:rPr>
          <w:rFonts w:ascii="Times New Roman" w:hAnsi="Times New Roman" w:cs="Times New Roman"/>
          <w:sz w:val="28"/>
          <w:szCs w:val="28"/>
        </w:rPr>
        <w:t>млн. рублей</w:t>
      </w:r>
    </w:p>
    <w:p w:rsidR="00723FE5" w:rsidRDefault="00723FE5" w:rsidP="00613955">
      <w:pPr>
        <w:shd w:val="clear" w:color="auto" w:fill="FFFFFF"/>
        <w:spacing w:line="312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7054CC" w:rsidRDefault="007054CC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7054CC" w:rsidRDefault="007054CC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7054CC" w:rsidRDefault="007054CC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7054CC" w:rsidRDefault="007054CC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7054CC" w:rsidRDefault="007054CC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7054CC" w:rsidRDefault="007054CC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7054CC" w:rsidRDefault="007054CC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7054CC" w:rsidRDefault="007054CC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7054CC" w:rsidRDefault="007054CC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7054CC" w:rsidRDefault="007054CC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7054CC" w:rsidRDefault="007054CC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7054CC" w:rsidRDefault="007054CC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7054CC" w:rsidRDefault="007054CC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253F55" w:rsidRDefault="00253F55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253F55" w:rsidRDefault="00253F55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-5911215</wp:posOffset>
            </wp:positionH>
            <wp:positionV relativeFrom="paragraph">
              <wp:posOffset>140970</wp:posOffset>
            </wp:positionV>
            <wp:extent cx="6210300" cy="2600325"/>
            <wp:effectExtent l="19050" t="0" r="0" b="0"/>
            <wp:wrapSquare wrapText="bothSides"/>
            <wp:docPr id="15" name="Диаграмма 41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253F55" w:rsidRDefault="00253F55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FD4910" w:rsidRPr="00C2212D" w:rsidRDefault="00C748EA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C2212D">
        <w:rPr>
          <w:rFonts w:ascii="Times New Roman" w:hAnsi="Times New Roman" w:cs="Times New Roman"/>
          <w:color w:val="000000"/>
          <w:sz w:val="28"/>
          <w:szCs w:val="28"/>
        </w:rPr>
        <w:t>Основным способом определения поставщиков (подрядчиков, исполнителей) с 2014 года продолжает являться электронный аукцион</w:t>
      </w:r>
      <w:r w:rsidR="00705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4A" w:rsidRPr="00C2212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16BFA">
        <w:rPr>
          <w:rFonts w:ascii="Times New Roman" w:hAnsi="Times New Roman" w:cs="Times New Roman"/>
          <w:color w:val="000000"/>
          <w:sz w:val="28"/>
          <w:szCs w:val="28"/>
        </w:rPr>
        <w:t xml:space="preserve">50 </w:t>
      </w:r>
      <w:r w:rsidR="0087174A" w:rsidRPr="00C2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от общего количества </w:t>
      </w:r>
      <w:r w:rsidR="00E17841">
        <w:rPr>
          <w:rFonts w:ascii="Times New Roman" w:hAnsi="Times New Roman" w:cs="Times New Roman"/>
          <w:i/>
          <w:color w:val="000000"/>
          <w:sz w:val="28"/>
          <w:szCs w:val="28"/>
        </w:rPr>
        <w:t>опубликованных</w:t>
      </w:r>
      <w:r w:rsidR="0087174A" w:rsidRPr="00C2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извещений и более </w:t>
      </w:r>
      <w:r w:rsidR="00916BFA">
        <w:rPr>
          <w:rFonts w:ascii="Times New Roman" w:hAnsi="Times New Roman" w:cs="Times New Roman"/>
          <w:i/>
          <w:color w:val="000000"/>
          <w:sz w:val="28"/>
          <w:szCs w:val="28"/>
        </w:rPr>
        <w:t>43</w:t>
      </w:r>
      <w:r w:rsidR="0087174A" w:rsidRPr="00C2212D">
        <w:rPr>
          <w:rFonts w:ascii="Times New Roman" w:hAnsi="Times New Roman" w:cs="Times New Roman"/>
          <w:i/>
          <w:color w:val="000000"/>
          <w:sz w:val="28"/>
          <w:szCs w:val="28"/>
        </w:rPr>
        <w:t>% от общей суммы НМЦК  размещённых извещений</w:t>
      </w:r>
      <w:r w:rsidR="0087174A" w:rsidRPr="00C2212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21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64B3" w:rsidRPr="00C2212D" w:rsidRDefault="008F7A58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Закупка </w:t>
      </w:r>
      <w:r w:rsidR="004B3B2A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у единственного поставщика (подрядчика, исполнителя) </w:t>
      </w:r>
      <w:r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4B3B2A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в случаях, указанных в части 1 статьи 93 Закона о контрактной системе. Указанный перечень содержит </w:t>
      </w:r>
      <w:r w:rsidR="00EE788C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54 </w:t>
      </w:r>
      <w:r w:rsidR="004B3B2A" w:rsidRPr="00C2212D">
        <w:rPr>
          <w:rFonts w:ascii="Times New Roman" w:hAnsi="Times New Roman" w:cs="Times New Roman"/>
          <w:color w:val="000000"/>
          <w:sz w:val="28"/>
          <w:szCs w:val="28"/>
        </w:rPr>
        <w:t>различных основани</w:t>
      </w:r>
      <w:r w:rsidR="00EE788C" w:rsidRPr="00C2212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B3B2A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, среди которых есть наиболее </w:t>
      </w:r>
      <w:r w:rsidR="001A75DD" w:rsidRPr="00C2212D">
        <w:rPr>
          <w:rFonts w:ascii="Times New Roman" w:hAnsi="Times New Roman" w:cs="Times New Roman"/>
          <w:color w:val="000000"/>
          <w:sz w:val="28"/>
          <w:szCs w:val="28"/>
        </w:rPr>
        <w:t>востребованные</w:t>
      </w:r>
      <w:r w:rsidR="004B3B2A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у заказчиков. </w:t>
      </w:r>
    </w:p>
    <w:p w:rsidR="00F96E1E" w:rsidRPr="00C2212D" w:rsidRDefault="00722376" w:rsidP="006E6A8E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96E1E" w:rsidRPr="00C2212D">
        <w:rPr>
          <w:rFonts w:ascii="Times New Roman" w:hAnsi="Times New Roman" w:cs="Times New Roman"/>
          <w:color w:val="000000"/>
          <w:sz w:val="28"/>
          <w:szCs w:val="28"/>
        </w:rPr>
        <w:t>акупка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</w:t>
      </w:r>
      <w:r w:rsidRPr="00A10054">
        <w:rPr>
          <w:rFonts w:ascii="Times New Roman" w:hAnsi="Times New Roman" w:cs="Times New Roman"/>
          <w:bCs/>
          <w:color w:val="000000"/>
          <w:sz w:val="28"/>
          <w:szCs w:val="28"/>
        </w:rPr>
        <w:t>НМЦК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96E1E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742">
        <w:rPr>
          <w:rFonts w:ascii="Times New Roman" w:hAnsi="Times New Roman" w:cs="Times New Roman"/>
          <w:color w:val="000000"/>
          <w:sz w:val="28"/>
          <w:szCs w:val="28"/>
        </w:rPr>
        <w:t>опубликован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D774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96E1E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color w:val="000000"/>
          <w:sz w:val="28"/>
          <w:szCs w:val="28"/>
        </w:rPr>
        <w:t>в первом полугодии 2018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23E8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E1E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совместного </w:t>
      </w:r>
      <w:r w:rsidR="00916BFA">
        <w:rPr>
          <w:rFonts w:ascii="Times New Roman" w:hAnsi="Times New Roman" w:cs="Times New Roman"/>
          <w:color w:val="000000"/>
          <w:sz w:val="28"/>
          <w:szCs w:val="28"/>
        </w:rPr>
        <w:t>конкурса с ограниченным участием</w:t>
      </w:r>
      <w:r w:rsidR="000B1684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по объект</w:t>
      </w:r>
      <w:r w:rsidR="00916BFA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0B1684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закупки «</w:t>
      </w:r>
      <w:r w:rsidR="00916BFA" w:rsidRPr="00916BFA">
        <w:rPr>
          <w:rFonts w:ascii="Times New Roman" w:hAnsi="Times New Roman" w:cs="Times New Roman"/>
          <w:color w:val="000000"/>
          <w:sz w:val="28"/>
          <w:szCs w:val="28"/>
        </w:rPr>
        <w:t xml:space="preserve">Поставка продуктов питания прошедших предпродажную подготовку (расфасовка, </w:t>
      </w:r>
      <w:r w:rsidR="00916BFA" w:rsidRPr="00916B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комплектация, упаковка), согласно заявкам заказчиков для нужд муниципальных бюджетных образовательных учреждений городского округа «Город Лесной»</w:t>
      </w:r>
      <w:r w:rsidR="000B1684" w:rsidRPr="00C2212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16BFA">
        <w:rPr>
          <w:rFonts w:ascii="Times New Roman" w:hAnsi="Times New Roman" w:cs="Times New Roman"/>
          <w:color w:val="000000"/>
          <w:sz w:val="28"/>
          <w:szCs w:val="28"/>
        </w:rPr>
        <w:t>, «</w:t>
      </w:r>
      <w:r w:rsidR="00916BFA" w:rsidRPr="00916BFA">
        <w:rPr>
          <w:rFonts w:ascii="Times New Roman" w:hAnsi="Times New Roman" w:cs="Times New Roman"/>
          <w:color w:val="000000"/>
          <w:sz w:val="28"/>
          <w:szCs w:val="28"/>
        </w:rPr>
        <w:t>Поставка мяса и мясных продуктов</w:t>
      </w:r>
      <w:r w:rsidR="00916BFA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916BFA" w:rsidRPr="00916BFA">
        <w:rPr>
          <w:rFonts w:ascii="Times New Roman" w:hAnsi="Times New Roman" w:cs="Times New Roman"/>
          <w:color w:val="000000"/>
          <w:sz w:val="28"/>
          <w:szCs w:val="28"/>
        </w:rPr>
        <w:t>Поставка молока и молочных продуктов</w:t>
      </w:r>
      <w:r w:rsidR="00916BF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21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1B6A" w:rsidRPr="00C2212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21B6A" w:rsidRPr="00C2212D">
        <w:t xml:space="preserve"> н</w:t>
      </w:r>
      <w:r w:rsidR="00221B6A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ачальной (максимальной) ценой контракта – </w:t>
      </w:r>
      <w:r w:rsidR="00221B6A">
        <w:rPr>
          <w:rFonts w:ascii="Times New Roman" w:hAnsi="Times New Roman" w:cs="Times New Roman"/>
          <w:color w:val="000000"/>
          <w:sz w:val="28"/>
          <w:szCs w:val="28"/>
        </w:rPr>
        <w:t>70,818</w:t>
      </w:r>
      <w:r w:rsidR="00221B6A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рублей, в котором заказчиками выступили</w:t>
      </w:r>
      <w:r w:rsidR="00221B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муниципальные бюджетные дошкольные образовательные учреждения и муниципальные бюджетные образовательные учреждения</w:t>
      </w:r>
      <w:r w:rsidR="000B1684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16BF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16BFA" w:rsidRPr="00916BFA">
        <w:rPr>
          <w:rFonts w:ascii="Times New Roman" w:hAnsi="Times New Roman" w:cs="Times New Roman"/>
          <w:color w:val="000000"/>
          <w:sz w:val="28"/>
          <w:szCs w:val="28"/>
        </w:rPr>
        <w:t xml:space="preserve">Капитальный ремонт объекта культурного наследия с приспособлением под современное использование «СКДЦ «Современник», </w:t>
      </w:r>
      <w:r w:rsidR="00916BFA" w:rsidRPr="00714C6B">
        <w:rPr>
          <w:rFonts w:ascii="Times New Roman" w:hAnsi="Times New Roman" w:cs="Times New Roman"/>
          <w:color w:val="000000"/>
          <w:sz w:val="28"/>
          <w:szCs w:val="28"/>
        </w:rPr>
        <w:t>расположенного по адресу: Свердловская область, город Лесной, улица Ленина, 22</w:t>
      </w:r>
      <w:r w:rsidR="000B1684" w:rsidRPr="00714C6B">
        <w:rPr>
          <w:rFonts w:ascii="Times New Roman" w:hAnsi="Times New Roman" w:cs="Times New Roman"/>
          <w:color w:val="000000"/>
          <w:sz w:val="28"/>
          <w:szCs w:val="28"/>
        </w:rPr>
        <w:t>» с</w:t>
      </w:r>
      <w:r w:rsidR="000B1684" w:rsidRPr="00714C6B">
        <w:rPr>
          <w:rFonts w:ascii="Times New Roman" w:hAnsi="Times New Roman" w:cs="Times New Roman"/>
          <w:sz w:val="28"/>
          <w:szCs w:val="28"/>
        </w:rPr>
        <w:t xml:space="preserve"> н</w:t>
      </w:r>
      <w:r w:rsidR="000B1684" w:rsidRPr="00714C6B">
        <w:rPr>
          <w:rFonts w:ascii="Times New Roman" w:hAnsi="Times New Roman" w:cs="Times New Roman"/>
          <w:color w:val="000000"/>
          <w:sz w:val="28"/>
          <w:szCs w:val="28"/>
        </w:rPr>
        <w:t xml:space="preserve">ачальной (максимальной) ценой контракта – </w:t>
      </w:r>
      <w:r w:rsidR="00916BFA" w:rsidRPr="00714C6B">
        <w:rPr>
          <w:rFonts w:ascii="Times New Roman" w:hAnsi="Times New Roman" w:cs="Times New Roman"/>
          <w:color w:val="000000"/>
          <w:sz w:val="28"/>
          <w:szCs w:val="28"/>
        </w:rPr>
        <w:t>194,569230</w:t>
      </w:r>
      <w:r w:rsidR="000B1684" w:rsidRPr="00714C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A45" w:rsidRPr="00714C6B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0B1684" w:rsidRPr="00714C6B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F96E1E" w:rsidRPr="00714C6B">
        <w:rPr>
          <w:rFonts w:ascii="Times New Roman" w:hAnsi="Times New Roman" w:cs="Times New Roman"/>
          <w:color w:val="000000"/>
          <w:sz w:val="28"/>
          <w:szCs w:val="28"/>
        </w:rPr>
        <w:t>, в котором</w:t>
      </w:r>
      <w:r w:rsidR="00F96E1E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заказчик</w:t>
      </w:r>
      <w:r w:rsidR="00221B6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F96E1E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выступил</w:t>
      </w:r>
      <w:r w:rsidR="00221B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96E1E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BFA" w:rsidRPr="00916B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учреждение </w:t>
      </w:r>
      <w:r w:rsidR="00221B6A">
        <w:rPr>
          <w:rFonts w:ascii="Times New Roman" w:hAnsi="Times New Roman" w:cs="Times New Roman"/>
          <w:color w:val="000000"/>
          <w:sz w:val="28"/>
          <w:szCs w:val="28"/>
        </w:rPr>
        <w:t>«С</w:t>
      </w:r>
      <w:r w:rsidR="00916BFA" w:rsidRPr="00916BFA">
        <w:rPr>
          <w:rFonts w:ascii="Times New Roman" w:hAnsi="Times New Roman" w:cs="Times New Roman"/>
          <w:color w:val="000000"/>
          <w:sz w:val="28"/>
          <w:szCs w:val="28"/>
        </w:rPr>
        <w:t>оциа</w:t>
      </w:r>
      <w:r w:rsidR="00916BFA">
        <w:rPr>
          <w:rFonts w:ascii="Times New Roman" w:hAnsi="Times New Roman" w:cs="Times New Roman"/>
          <w:color w:val="000000"/>
          <w:sz w:val="28"/>
          <w:szCs w:val="28"/>
        </w:rPr>
        <w:t>льно-культурно-досуговый центр «С</w:t>
      </w:r>
      <w:r w:rsidR="00916BFA" w:rsidRPr="00916BFA">
        <w:rPr>
          <w:rFonts w:ascii="Times New Roman" w:hAnsi="Times New Roman" w:cs="Times New Roman"/>
          <w:color w:val="000000"/>
          <w:sz w:val="28"/>
          <w:szCs w:val="28"/>
        </w:rPr>
        <w:t>овременник</w:t>
      </w:r>
      <w:r w:rsidR="00916BF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55491" w:rsidRPr="00C221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1B6A" w:rsidRDefault="00221B6A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56F1" w:rsidRDefault="002A3D7F" w:rsidP="006E6A8E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24947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5256F1" w:rsidRPr="00924947">
        <w:rPr>
          <w:rFonts w:ascii="Times New Roman" w:hAnsi="Times New Roman" w:cs="Times New Roman"/>
          <w:b/>
          <w:sz w:val="28"/>
          <w:szCs w:val="28"/>
        </w:rPr>
        <w:t>Анализ несостоявшихся процедур определения поставщика</w:t>
      </w:r>
      <w:r w:rsidR="005256F1" w:rsidRPr="00924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FD2" w:rsidRPr="00924947" w:rsidRDefault="007B3FD2" w:rsidP="006E6A8E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73E10" w:rsidRPr="00C2212D" w:rsidRDefault="00073E10" w:rsidP="006E6A8E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По</w:t>
      </w:r>
      <w:r w:rsidR="009F5BE0" w:rsidRPr="00C2212D">
        <w:rPr>
          <w:rFonts w:ascii="Times New Roman" w:hAnsi="Times New Roman" w:cs="Times New Roman"/>
          <w:sz w:val="28"/>
          <w:szCs w:val="28"/>
        </w:rPr>
        <w:t xml:space="preserve"> данным </w:t>
      </w:r>
      <w:r w:rsidR="00810245" w:rsidRPr="00C2212D">
        <w:rPr>
          <w:rFonts w:ascii="Times New Roman" w:hAnsi="Times New Roman" w:cs="Times New Roman"/>
          <w:sz w:val="28"/>
          <w:szCs w:val="28"/>
        </w:rPr>
        <w:t>ЕИС</w:t>
      </w:r>
      <w:r w:rsidR="0013097B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FA1026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3D7723" w:rsidRPr="00C2212D">
        <w:rPr>
          <w:rFonts w:ascii="Times New Roman" w:hAnsi="Times New Roman" w:cs="Times New Roman"/>
          <w:sz w:val="28"/>
          <w:szCs w:val="28"/>
        </w:rPr>
        <w:t>по</w:t>
      </w:r>
      <w:r w:rsidRPr="00C2212D">
        <w:rPr>
          <w:rFonts w:ascii="Times New Roman" w:hAnsi="Times New Roman" w:cs="Times New Roman"/>
          <w:sz w:val="28"/>
          <w:szCs w:val="28"/>
        </w:rPr>
        <w:t xml:space="preserve"> итогам </w:t>
      </w:r>
      <w:r w:rsidR="003C4078" w:rsidRPr="00C2212D">
        <w:rPr>
          <w:rFonts w:ascii="Times New Roman" w:hAnsi="Times New Roman" w:cs="Times New Roman"/>
          <w:sz w:val="28"/>
          <w:szCs w:val="28"/>
        </w:rPr>
        <w:t>первого полугодия 2018</w:t>
      </w:r>
      <w:r w:rsidRPr="00C2212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C4078" w:rsidRPr="007054CC" w:rsidRDefault="00395FA1" w:rsidP="006E6A8E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7054CC">
        <w:rPr>
          <w:rFonts w:ascii="Times New Roman" w:hAnsi="Times New Roman" w:cs="Times New Roman"/>
          <w:sz w:val="28"/>
          <w:szCs w:val="28"/>
        </w:rPr>
        <w:t xml:space="preserve">- </w:t>
      </w:r>
      <w:r w:rsidR="00221B6A" w:rsidRPr="007054CC">
        <w:rPr>
          <w:rFonts w:ascii="Times New Roman" w:hAnsi="Times New Roman" w:cs="Times New Roman"/>
          <w:sz w:val="28"/>
          <w:szCs w:val="28"/>
        </w:rPr>
        <w:t>проведено</w:t>
      </w:r>
      <w:r w:rsidR="001B348C" w:rsidRPr="007054CC">
        <w:rPr>
          <w:rFonts w:ascii="Times New Roman" w:hAnsi="Times New Roman" w:cs="Times New Roman"/>
          <w:sz w:val="28"/>
          <w:szCs w:val="28"/>
        </w:rPr>
        <w:t xml:space="preserve"> </w:t>
      </w:r>
      <w:r w:rsidR="007D2A31" w:rsidRPr="007054CC">
        <w:rPr>
          <w:rFonts w:ascii="Times New Roman" w:hAnsi="Times New Roman" w:cs="Times New Roman"/>
          <w:b/>
          <w:sz w:val="28"/>
          <w:szCs w:val="28"/>
        </w:rPr>
        <w:t>269</w:t>
      </w:r>
      <w:r w:rsidR="003C4078" w:rsidRPr="0070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10" w:rsidRPr="007054CC">
        <w:rPr>
          <w:rFonts w:ascii="Times New Roman" w:hAnsi="Times New Roman" w:cs="Times New Roman"/>
          <w:sz w:val="28"/>
          <w:szCs w:val="28"/>
        </w:rPr>
        <w:t xml:space="preserve">процедур определения поставщика (подрядчика, исполнителя) с суммарным значением </w:t>
      </w:r>
      <w:r w:rsidR="005B65A1" w:rsidRPr="007054CC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F3386D" w:rsidRPr="007054CC">
        <w:rPr>
          <w:rFonts w:ascii="Times New Roman" w:hAnsi="Times New Roman" w:cs="Times New Roman"/>
          <w:sz w:val="28"/>
          <w:szCs w:val="28"/>
        </w:rPr>
        <w:t>(</w:t>
      </w:r>
      <w:r w:rsidR="005B65A1" w:rsidRPr="007054CC">
        <w:rPr>
          <w:rFonts w:ascii="Times New Roman" w:hAnsi="Times New Roman" w:cs="Times New Roman"/>
          <w:sz w:val="28"/>
          <w:szCs w:val="28"/>
        </w:rPr>
        <w:t>максимальной</w:t>
      </w:r>
      <w:r w:rsidR="00F3386D" w:rsidRPr="007054CC">
        <w:rPr>
          <w:rFonts w:ascii="Times New Roman" w:hAnsi="Times New Roman" w:cs="Times New Roman"/>
          <w:sz w:val="28"/>
          <w:szCs w:val="28"/>
        </w:rPr>
        <w:t>)</w:t>
      </w:r>
      <w:r w:rsidR="005B65A1" w:rsidRPr="007054CC">
        <w:rPr>
          <w:rFonts w:ascii="Times New Roman" w:hAnsi="Times New Roman" w:cs="Times New Roman"/>
          <w:sz w:val="28"/>
          <w:szCs w:val="28"/>
        </w:rPr>
        <w:t xml:space="preserve"> цены контракта </w:t>
      </w:r>
      <w:r w:rsidR="007D2A31" w:rsidRPr="007054CC">
        <w:rPr>
          <w:rFonts w:ascii="Times New Roman" w:hAnsi="Times New Roman" w:cs="Times New Roman"/>
          <w:b/>
          <w:sz w:val="28"/>
          <w:szCs w:val="28"/>
        </w:rPr>
        <w:t>282,02</w:t>
      </w:r>
      <w:r w:rsidR="00221B6A" w:rsidRPr="0070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865" w:rsidRPr="007054CC">
        <w:rPr>
          <w:rFonts w:ascii="Times New Roman" w:hAnsi="Times New Roman" w:cs="Times New Roman"/>
          <w:sz w:val="28"/>
          <w:szCs w:val="28"/>
        </w:rPr>
        <w:t>млн. рублей</w:t>
      </w:r>
      <w:r w:rsidR="003C4078" w:rsidRPr="007054C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73E10" w:rsidRPr="007054CC" w:rsidRDefault="003C4078" w:rsidP="006E6A8E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7054CC">
        <w:rPr>
          <w:rFonts w:ascii="Times New Roman" w:hAnsi="Times New Roman" w:cs="Times New Roman"/>
          <w:sz w:val="28"/>
          <w:szCs w:val="28"/>
        </w:rPr>
        <w:t xml:space="preserve">- </w:t>
      </w:r>
      <w:r w:rsidR="007D2A31" w:rsidRPr="007054CC">
        <w:rPr>
          <w:rFonts w:ascii="Times New Roman" w:hAnsi="Times New Roman" w:cs="Times New Roman"/>
          <w:b/>
          <w:sz w:val="28"/>
          <w:szCs w:val="28"/>
        </w:rPr>
        <w:t xml:space="preserve">122 </w:t>
      </w:r>
      <w:r w:rsidRPr="007054CC">
        <w:rPr>
          <w:rFonts w:ascii="Times New Roman" w:hAnsi="Times New Roman" w:cs="Times New Roman"/>
          <w:sz w:val="28"/>
          <w:szCs w:val="28"/>
        </w:rPr>
        <w:t xml:space="preserve">закупки у единственного поставщика с начальной </w:t>
      </w:r>
      <w:r w:rsidR="00F3386D" w:rsidRPr="007054CC">
        <w:rPr>
          <w:rFonts w:ascii="Times New Roman" w:hAnsi="Times New Roman" w:cs="Times New Roman"/>
          <w:sz w:val="28"/>
          <w:szCs w:val="28"/>
        </w:rPr>
        <w:t>(</w:t>
      </w:r>
      <w:r w:rsidRPr="007054CC">
        <w:rPr>
          <w:rFonts w:ascii="Times New Roman" w:hAnsi="Times New Roman" w:cs="Times New Roman"/>
          <w:sz w:val="28"/>
          <w:szCs w:val="28"/>
        </w:rPr>
        <w:t>максимальной</w:t>
      </w:r>
      <w:r w:rsidR="00F3386D" w:rsidRPr="007054CC">
        <w:rPr>
          <w:rFonts w:ascii="Times New Roman" w:hAnsi="Times New Roman" w:cs="Times New Roman"/>
          <w:sz w:val="28"/>
          <w:szCs w:val="28"/>
        </w:rPr>
        <w:t>)</w:t>
      </w:r>
      <w:r w:rsidRPr="007054CC">
        <w:rPr>
          <w:rFonts w:ascii="Times New Roman" w:hAnsi="Times New Roman" w:cs="Times New Roman"/>
          <w:sz w:val="28"/>
          <w:szCs w:val="28"/>
        </w:rPr>
        <w:t xml:space="preserve"> ценой контракта </w:t>
      </w:r>
      <w:r w:rsidR="007D2A31" w:rsidRPr="007054CC">
        <w:rPr>
          <w:rFonts w:ascii="Times New Roman" w:hAnsi="Times New Roman" w:cs="Times New Roman"/>
          <w:b/>
          <w:sz w:val="28"/>
          <w:szCs w:val="28"/>
        </w:rPr>
        <w:t>87,77</w:t>
      </w:r>
      <w:r w:rsidRPr="0070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4CC">
        <w:rPr>
          <w:rFonts w:ascii="Times New Roman" w:hAnsi="Times New Roman" w:cs="Times New Roman"/>
          <w:sz w:val="28"/>
          <w:szCs w:val="28"/>
        </w:rPr>
        <w:t xml:space="preserve">млн. рублей, </w:t>
      </w:r>
    </w:p>
    <w:p w:rsidR="003C4078" w:rsidRPr="007054CC" w:rsidRDefault="003C4078" w:rsidP="006E6A8E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7054CC">
        <w:rPr>
          <w:rFonts w:ascii="Times New Roman" w:hAnsi="Times New Roman" w:cs="Times New Roman"/>
          <w:sz w:val="28"/>
          <w:szCs w:val="28"/>
        </w:rPr>
        <w:t xml:space="preserve">- </w:t>
      </w:r>
      <w:r w:rsidR="00221B6A" w:rsidRPr="007054CC">
        <w:rPr>
          <w:rFonts w:ascii="Times New Roman" w:hAnsi="Times New Roman" w:cs="Times New Roman"/>
          <w:b/>
          <w:sz w:val="28"/>
          <w:szCs w:val="28"/>
        </w:rPr>
        <w:t>1</w:t>
      </w:r>
      <w:r w:rsidR="007D2A31" w:rsidRPr="007054CC">
        <w:rPr>
          <w:rFonts w:ascii="Times New Roman" w:hAnsi="Times New Roman" w:cs="Times New Roman"/>
          <w:b/>
          <w:sz w:val="28"/>
          <w:szCs w:val="28"/>
        </w:rPr>
        <w:t>4</w:t>
      </w:r>
      <w:r w:rsidR="00221B6A" w:rsidRPr="007054CC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7054CC">
        <w:rPr>
          <w:rFonts w:ascii="Times New Roman" w:hAnsi="Times New Roman" w:cs="Times New Roman"/>
          <w:sz w:val="28"/>
          <w:szCs w:val="28"/>
        </w:rPr>
        <w:t xml:space="preserve">конкурентных процедур с начальной </w:t>
      </w:r>
      <w:r w:rsidR="00F3386D" w:rsidRPr="007054CC">
        <w:rPr>
          <w:rFonts w:ascii="Times New Roman" w:hAnsi="Times New Roman" w:cs="Times New Roman"/>
          <w:sz w:val="28"/>
          <w:szCs w:val="28"/>
        </w:rPr>
        <w:t>(</w:t>
      </w:r>
      <w:r w:rsidRPr="007054CC">
        <w:rPr>
          <w:rFonts w:ascii="Times New Roman" w:hAnsi="Times New Roman" w:cs="Times New Roman"/>
          <w:sz w:val="28"/>
          <w:szCs w:val="28"/>
        </w:rPr>
        <w:t>максимальной</w:t>
      </w:r>
      <w:r w:rsidR="00F3386D" w:rsidRPr="007054CC">
        <w:rPr>
          <w:rFonts w:ascii="Times New Roman" w:hAnsi="Times New Roman" w:cs="Times New Roman"/>
          <w:sz w:val="28"/>
          <w:szCs w:val="28"/>
        </w:rPr>
        <w:t>)</w:t>
      </w:r>
      <w:r w:rsidRPr="007054CC">
        <w:rPr>
          <w:rFonts w:ascii="Times New Roman" w:hAnsi="Times New Roman" w:cs="Times New Roman"/>
          <w:sz w:val="28"/>
          <w:szCs w:val="28"/>
        </w:rPr>
        <w:t xml:space="preserve"> ценой контракта </w:t>
      </w:r>
      <w:r w:rsidR="007D2A31" w:rsidRPr="007054CC">
        <w:rPr>
          <w:rFonts w:ascii="Times New Roman" w:hAnsi="Times New Roman" w:cs="Times New Roman"/>
          <w:b/>
          <w:sz w:val="28"/>
          <w:szCs w:val="28"/>
        </w:rPr>
        <w:t>194,25</w:t>
      </w:r>
      <w:r w:rsidRPr="007054CC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073E10" w:rsidRPr="00C2212D" w:rsidRDefault="00395FA1" w:rsidP="006E6A8E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7054CC">
        <w:rPr>
          <w:rFonts w:ascii="Times New Roman" w:hAnsi="Times New Roman" w:cs="Times New Roman"/>
          <w:sz w:val="28"/>
          <w:szCs w:val="28"/>
        </w:rPr>
        <w:t xml:space="preserve">- </w:t>
      </w:r>
      <w:r w:rsidR="00073E10" w:rsidRPr="007054CC">
        <w:rPr>
          <w:rFonts w:ascii="Times New Roman" w:hAnsi="Times New Roman" w:cs="Times New Roman"/>
          <w:sz w:val="28"/>
          <w:szCs w:val="28"/>
        </w:rPr>
        <w:t>не состоялось</w:t>
      </w:r>
      <w:r w:rsidR="000812B1" w:rsidRPr="007054CC">
        <w:rPr>
          <w:rFonts w:ascii="Times New Roman" w:hAnsi="Times New Roman" w:cs="Times New Roman"/>
          <w:sz w:val="28"/>
          <w:szCs w:val="28"/>
        </w:rPr>
        <w:t xml:space="preserve"> </w:t>
      </w:r>
      <w:r w:rsidR="007D2A31" w:rsidRPr="007054CC">
        <w:rPr>
          <w:rFonts w:ascii="Times New Roman" w:hAnsi="Times New Roman" w:cs="Times New Roman"/>
          <w:b/>
          <w:sz w:val="28"/>
          <w:szCs w:val="28"/>
        </w:rPr>
        <w:t>32</w:t>
      </w:r>
      <w:r w:rsidR="003A592F" w:rsidRPr="0070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10" w:rsidRPr="007054CC">
        <w:rPr>
          <w:rFonts w:ascii="Times New Roman" w:hAnsi="Times New Roman" w:cs="Times New Roman"/>
          <w:sz w:val="28"/>
          <w:szCs w:val="28"/>
        </w:rPr>
        <w:t>процедур</w:t>
      </w:r>
      <w:r w:rsidR="007D2A31" w:rsidRPr="007054CC">
        <w:rPr>
          <w:rFonts w:ascii="Times New Roman" w:hAnsi="Times New Roman" w:cs="Times New Roman"/>
          <w:sz w:val="28"/>
          <w:szCs w:val="28"/>
        </w:rPr>
        <w:t>ы</w:t>
      </w:r>
      <w:r w:rsidR="00073E10" w:rsidRPr="007054CC">
        <w:rPr>
          <w:rFonts w:ascii="Times New Roman" w:hAnsi="Times New Roman" w:cs="Times New Roman"/>
          <w:sz w:val="28"/>
          <w:szCs w:val="28"/>
        </w:rPr>
        <w:t xml:space="preserve"> определения поставщика (подрядчика,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исполнителя)</w:t>
      </w:r>
      <w:r w:rsidR="00E92D3C" w:rsidRPr="00C2212D">
        <w:rPr>
          <w:rFonts w:ascii="Times New Roman" w:hAnsi="Times New Roman" w:cs="Times New Roman"/>
          <w:sz w:val="28"/>
          <w:szCs w:val="28"/>
        </w:rPr>
        <w:t xml:space="preserve"> (</w:t>
      </w:r>
      <w:r w:rsidR="007D2A31">
        <w:rPr>
          <w:rFonts w:ascii="Times New Roman" w:hAnsi="Times New Roman" w:cs="Times New Roman"/>
          <w:i/>
          <w:sz w:val="28"/>
          <w:szCs w:val="28"/>
        </w:rPr>
        <w:t>12</w:t>
      </w:r>
      <w:r w:rsidR="00E92D3C" w:rsidRPr="00C2212D">
        <w:rPr>
          <w:rFonts w:ascii="Times New Roman" w:hAnsi="Times New Roman" w:cs="Times New Roman"/>
          <w:i/>
          <w:sz w:val="28"/>
          <w:szCs w:val="28"/>
        </w:rPr>
        <w:t>% от общего количества проведенных</w:t>
      </w:r>
      <w:r w:rsidR="003C4078" w:rsidRPr="00C22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2D3C" w:rsidRPr="00C2212D">
        <w:rPr>
          <w:rFonts w:ascii="Times New Roman" w:hAnsi="Times New Roman" w:cs="Times New Roman"/>
          <w:i/>
          <w:sz w:val="28"/>
          <w:szCs w:val="28"/>
        </w:rPr>
        <w:t>процедур</w:t>
      </w:r>
      <w:r w:rsidR="00E92D3C" w:rsidRPr="00C2212D">
        <w:rPr>
          <w:rFonts w:ascii="Times New Roman" w:hAnsi="Times New Roman" w:cs="Times New Roman"/>
          <w:sz w:val="28"/>
          <w:szCs w:val="28"/>
        </w:rPr>
        <w:t xml:space="preserve">) 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с суммарным значением </w:t>
      </w:r>
      <w:r w:rsidR="005B65A1" w:rsidRPr="00C2212D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F3386D">
        <w:rPr>
          <w:rFonts w:ascii="Times New Roman" w:hAnsi="Times New Roman" w:cs="Times New Roman"/>
          <w:sz w:val="28"/>
          <w:szCs w:val="28"/>
        </w:rPr>
        <w:t>(</w:t>
      </w:r>
      <w:r w:rsidR="005B65A1" w:rsidRPr="00C2212D">
        <w:rPr>
          <w:rFonts w:ascii="Times New Roman" w:hAnsi="Times New Roman" w:cs="Times New Roman"/>
          <w:sz w:val="28"/>
          <w:szCs w:val="28"/>
        </w:rPr>
        <w:t>максимальной</w:t>
      </w:r>
      <w:r w:rsidR="00F3386D">
        <w:rPr>
          <w:rFonts w:ascii="Times New Roman" w:hAnsi="Times New Roman" w:cs="Times New Roman"/>
          <w:sz w:val="28"/>
          <w:szCs w:val="28"/>
        </w:rPr>
        <w:t>)</w:t>
      </w:r>
      <w:r w:rsidR="005B65A1" w:rsidRPr="00C2212D">
        <w:rPr>
          <w:rFonts w:ascii="Times New Roman" w:hAnsi="Times New Roman" w:cs="Times New Roman"/>
          <w:sz w:val="28"/>
          <w:szCs w:val="28"/>
        </w:rPr>
        <w:t xml:space="preserve"> цены контракта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7D2A31" w:rsidRPr="007054CC">
        <w:rPr>
          <w:rFonts w:ascii="Times New Roman" w:hAnsi="Times New Roman" w:cs="Times New Roman"/>
          <w:b/>
          <w:sz w:val="28"/>
          <w:szCs w:val="28"/>
        </w:rPr>
        <w:t>50,137</w:t>
      </w:r>
      <w:r w:rsidR="00E32E57" w:rsidRPr="0070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865" w:rsidRPr="007054CC">
        <w:rPr>
          <w:rFonts w:ascii="Times New Roman" w:hAnsi="Times New Roman" w:cs="Times New Roman"/>
          <w:sz w:val="28"/>
          <w:szCs w:val="28"/>
        </w:rPr>
        <w:t>млн. рублей</w:t>
      </w:r>
      <w:r w:rsidR="00E92D3C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3C4078" w:rsidRPr="00C2212D">
        <w:rPr>
          <w:rFonts w:ascii="Times New Roman" w:hAnsi="Times New Roman" w:cs="Times New Roman"/>
          <w:i/>
          <w:sz w:val="28"/>
          <w:szCs w:val="28"/>
        </w:rPr>
        <w:t>(</w:t>
      </w:r>
      <w:r w:rsidR="007D2A31">
        <w:rPr>
          <w:rFonts w:ascii="Times New Roman" w:hAnsi="Times New Roman" w:cs="Times New Roman"/>
          <w:i/>
          <w:sz w:val="28"/>
          <w:szCs w:val="28"/>
        </w:rPr>
        <w:t>18</w:t>
      </w:r>
      <w:r w:rsidR="00E92D3C" w:rsidRPr="00C2212D">
        <w:rPr>
          <w:rFonts w:ascii="Times New Roman" w:hAnsi="Times New Roman" w:cs="Times New Roman"/>
          <w:i/>
          <w:sz w:val="28"/>
          <w:szCs w:val="28"/>
        </w:rPr>
        <w:t>% от общего объема проведенных процедур)</w:t>
      </w:r>
      <w:r w:rsidR="00073E10" w:rsidRPr="00C2212D">
        <w:rPr>
          <w:rFonts w:ascii="Times New Roman" w:hAnsi="Times New Roman" w:cs="Times New Roman"/>
          <w:sz w:val="28"/>
          <w:szCs w:val="28"/>
        </w:rPr>
        <w:t>, из них:</w:t>
      </w:r>
    </w:p>
    <w:p w:rsidR="00073E10" w:rsidRPr="00C2212D" w:rsidRDefault="000725BE" w:rsidP="006E6A8E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7054CC">
        <w:rPr>
          <w:rFonts w:ascii="Times New Roman" w:hAnsi="Times New Roman" w:cs="Times New Roman"/>
          <w:sz w:val="28"/>
          <w:szCs w:val="28"/>
        </w:rPr>
        <w:t xml:space="preserve">- </w:t>
      </w:r>
      <w:r w:rsidR="007D2A31" w:rsidRPr="007054CC">
        <w:rPr>
          <w:rFonts w:ascii="Times New Roman" w:hAnsi="Times New Roman" w:cs="Times New Roman"/>
          <w:b/>
          <w:sz w:val="28"/>
          <w:szCs w:val="28"/>
        </w:rPr>
        <w:t>28</w:t>
      </w:r>
      <w:r w:rsidR="003A592F" w:rsidRPr="00C22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10" w:rsidRPr="00C2212D">
        <w:rPr>
          <w:rFonts w:ascii="Times New Roman" w:hAnsi="Times New Roman" w:cs="Times New Roman"/>
          <w:sz w:val="28"/>
          <w:szCs w:val="28"/>
        </w:rPr>
        <w:t>процедур</w:t>
      </w:r>
      <w:r w:rsidR="00F3386D">
        <w:rPr>
          <w:rFonts w:ascii="Times New Roman" w:hAnsi="Times New Roman" w:cs="Times New Roman"/>
          <w:sz w:val="28"/>
          <w:szCs w:val="28"/>
        </w:rPr>
        <w:t xml:space="preserve"> </w:t>
      </w:r>
      <w:r w:rsidR="00F3386D" w:rsidRPr="00C2212D">
        <w:rPr>
          <w:rFonts w:ascii="Times New Roman" w:hAnsi="Times New Roman" w:cs="Times New Roman"/>
          <w:sz w:val="28"/>
          <w:szCs w:val="28"/>
        </w:rPr>
        <w:t>(</w:t>
      </w:r>
      <w:r w:rsidR="007D2A31">
        <w:rPr>
          <w:rFonts w:ascii="Times New Roman" w:hAnsi="Times New Roman" w:cs="Times New Roman"/>
          <w:sz w:val="28"/>
          <w:szCs w:val="28"/>
        </w:rPr>
        <w:t>10</w:t>
      </w:r>
      <w:r w:rsidR="00F3386D" w:rsidRPr="00C2212D">
        <w:rPr>
          <w:rFonts w:ascii="Times New Roman" w:hAnsi="Times New Roman" w:cs="Times New Roman"/>
          <w:i/>
          <w:sz w:val="28"/>
          <w:szCs w:val="28"/>
        </w:rPr>
        <w:t>% от общего количества проведенных процедур</w:t>
      </w:r>
      <w:r w:rsidR="00F3386D" w:rsidRPr="00C2212D">
        <w:rPr>
          <w:rFonts w:ascii="Times New Roman" w:hAnsi="Times New Roman" w:cs="Times New Roman"/>
          <w:sz w:val="28"/>
          <w:szCs w:val="28"/>
        </w:rPr>
        <w:t>)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с суммарным значением </w:t>
      </w:r>
      <w:r w:rsidR="005B65A1" w:rsidRPr="00C2212D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F3386D">
        <w:rPr>
          <w:rFonts w:ascii="Times New Roman" w:hAnsi="Times New Roman" w:cs="Times New Roman"/>
          <w:sz w:val="28"/>
          <w:szCs w:val="28"/>
        </w:rPr>
        <w:t>(</w:t>
      </w:r>
      <w:r w:rsidR="00F3386D" w:rsidRPr="00C2212D">
        <w:rPr>
          <w:rFonts w:ascii="Times New Roman" w:hAnsi="Times New Roman" w:cs="Times New Roman"/>
          <w:sz w:val="28"/>
          <w:szCs w:val="28"/>
        </w:rPr>
        <w:t>максимальной</w:t>
      </w:r>
      <w:r w:rsidR="00F3386D">
        <w:rPr>
          <w:rFonts w:ascii="Times New Roman" w:hAnsi="Times New Roman" w:cs="Times New Roman"/>
          <w:sz w:val="28"/>
          <w:szCs w:val="28"/>
        </w:rPr>
        <w:t xml:space="preserve">) </w:t>
      </w:r>
      <w:r w:rsidR="005B65A1" w:rsidRPr="00C2212D">
        <w:rPr>
          <w:rFonts w:ascii="Times New Roman" w:hAnsi="Times New Roman" w:cs="Times New Roman"/>
          <w:sz w:val="28"/>
          <w:szCs w:val="28"/>
        </w:rPr>
        <w:t>цены контракта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7D2A31" w:rsidRPr="007054CC">
        <w:rPr>
          <w:rFonts w:ascii="Times New Roman" w:hAnsi="Times New Roman" w:cs="Times New Roman"/>
          <w:b/>
          <w:sz w:val="28"/>
          <w:szCs w:val="28"/>
        </w:rPr>
        <w:t>45,86</w:t>
      </w:r>
      <w:r w:rsidR="003C4078" w:rsidRPr="0070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865" w:rsidRPr="007054CC">
        <w:rPr>
          <w:rFonts w:ascii="Times New Roman" w:hAnsi="Times New Roman" w:cs="Times New Roman"/>
          <w:sz w:val="28"/>
          <w:szCs w:val="28"/>
        </w:rPr>
        <w:t>м</w:t>
      </w:r>
      <w:r w:rsidR="00A94865" w:rsidRPr="00C2212D">
        <w:rPr>
          <w:rFonts w:ascii="Times New Roman" w:hAnsi="Times New Roman" w:cs="Times New Roman"/>
          <w:sz w:val="28"/>
          <w:szCs w:val="28"/>
        </w:rPr>
        <w:t>лн. рублей</w:t>
      </w:r>
      <w:r w:rsidR="00F3386D">
        <w:rPr>
          <w:rFonts w:ascii="Times New Roman" w:hAnsi="Times New Roman" w:cs="Times New Roman"/>
          <w:sz w:val="28"/>
          <w:szCs w:val="28"/>
        </w:rPr>
        <w:t xml:space="preserve"> </w:t>
      </w:r>
      <w:r w:rsidR="00F3386D" w:rsidRPr="00C2212D">
        <w:rPr>
          <w:rFonts w:ascii="Times New Roman" w:hAnsi="Times New Roman" w:cs="Times New Roman"/>
          <w:i/>
          <w:sz w:val="28"/>
          <w:szCs w:val="28"/>
        </w:rPr>
        <w:t>(</w:t>
      </w:r>
      <w:r w:rsidR="007D2A31">
        <w:rPr>
          <w:rFonts w:ascii="Times New Roman" w:hAnsi="Times New Roman" w:cs="Times New Roman"/>
          <w:i/>
          <w:sz w:val="28"/>
          <w:szCs w:val="28"/>
        </w:rPr>
        <w:t>16</w:t>
      </w:r>
      <w:r w:rsidR="00F3386D" w:rsidRPr="00C2212D">
        <w:rPr>
          <w:rFonts w:ascii="Times New Roman" w:hAnsi="Times New Roman" w:cs="Times New Roman"/>
          <w:i/>
          <w:sz w:val="28"/>
          <w:szCs w:val="28"/>
        </w:rPr>
        <w:t>% от общего объема проведенных процедур)</w:t>
      </w:r>
      <w:r w:rsidR="00140D4B" w:rsidRPr="00C2212D">
        <w:rPr>
          <w:rFonts w:ascii="Times New Roman" w:hAnsi="Times New Roman" w:cs="Times New Roman"/>
          <w:sz w:val="28"/>
          <w:szCs w:val="28"/>
        </w:rPr>
        <w:t>,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113D1E" w:rsidRPr="00C2212D">
        <w:rPr>
          <w:rFonts w:ascii="Times New Roman" w:hAnsi="Times New Roman" w:cs="Times New Roman"/>
          <w:sz w:val="28"/>
          <w:szCs w:val="28"/>
        </w:rPr>
        <w:t xml:space="preserve">привели </w:t>
      </w:r>
      <w:r w:rsidR="00073E10" w:rsidRPr="00C2212D">
        <w:rPr>
          <w:rFonts w:ascii="Times New Roman" w:hAnsi="Times New Roman" w:cs="Times New Roman"/>
          <w:sz w:val="28"/>
          <w:szCs w:val="28"/>
        </w:rPr>
        <w:t>к заключению контракта;</w:t>
      </w:r>
    </w:p>
    <w:p w:rsidR="00073E10" w:rsidRPr="00C2212D" w:rsidRDefault="000725BE" w:rsidP="006E6A8E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7054CC">
        <w:rPr>
          <w:rFonts w:ascii="Times New Roman" w:hAnsi="Times New Roman" w:cs="Times New Roman"/>
          <w:sz w:val="28"/>
          <w:szCs w:val="28"/>
        </w:rPr>
        <w:t xml:space="preserve">- </w:t>
      </w:r>
      <w:r w:rsidR="007D2A31" w:rsidRPr="007054CC">
        <w:rPr>
          <w:rFonts w:ascii="Times New Roman" w:hAnsi="Times New Roman" w:cs="Times New Roman"/>
          <w:b/>
          <w:sz w:val="28"/>
          <w:szCs w:val="28"/>
        </w:rPr>
        <w:t>4</w:t>
      </w:r>
      <w:r w:rsidR="00BF4E24" w:rsidRPr="007054CC">
        <w:rPr>
          <w:rFonts w:ascii="Times New Roman" w:hAnsi="Times New Roman" w:cs="Times New Roman"/>
          <w:sz w:val="28"/>
          <w:szCs w:val="28"/>
        </w:rPr>
        <w:t xml:space="preserve"> </w:t>
      </w:r>
      <w:r w:rsidR="00073E10" w:rsidRPr="007054CC">
        <w:rPr>
          <w:rFonts w:ascii="Times New Roman" w:hAnsi="Times New Roman" w:cs="Times New Roman"/>
          <w:sz w:val="28"/>
          <w:szCs w:val="28"/>
        </w:rPr>
        <w:t>процедур</w:t>
      </w:r>
      <w:r w:rsidR="007D2A31" w:rsidRPr="007054CC">
        <w:rPr>
          <w:rFonts w:ascii="Times New Roman" w:hAnsi="Times New Roman" w:cs="Times New Roman"/>
          <w:sz w:val="28"/>
          <w:szCs w:val="28"/>
        </w:rPr>
        <w:t>ы</w:t>
      </w:r>
      <w:r w:rsidR="00F3386D">
        <w:rPr>
          <w:rFonts w:ascii="Times New Roman" w:hAnsi="Times New Roman" w:cs="Times New Roman"/>
          <w:sz w:val="28"/>
          <w:szCs w:val="28"/>
        </w:rPr>
        <w:t xml:space="preserve"> </w:t>
      </w:r>
      <w:r w:rsidR="00F3386D" w:rsidRPr="00C2212D">
        <w:rPr>
          <w:rFonts w:ascii="Times New Roman" w:hAnsi="Times New Roman" w:cs="Times New Roman"/>
          <w:sz w:val="28"/>
          <w:szCs w:val="28"/>
        </w:rPr>
        <w:t>(</w:t>
      </w:r>
      <w:r w:rsidR="007D2A31">
        <w:rPr>
          <w:rFonts w:ascii="Times New Roman" w:hAnsi="Times New Roman" w:cs="Times New Roman"/>
          <w:sz w:val="28"/>
          <w:szCs w:val="28"/>
        </w:rPr>
        <w:t>1</w:t>
      </w:r>
      <w:r w:rsidR="00F3386D" w:rsidRPr="00C2212D">
        <w:rPr>
          <w:rFonts w:ascii="Times New Roman" w:hAnsi="Times New Roman" w:cs="Times New Roman"/>
          <w:i/>
          <w:sz w:val="28"/>
          <w:szCs w:val="28"/>
        </w:rPr>
        <w:t>% от общего количества проведенных процедур</w:t>
      </w:r>
      <w:r w:rsidR="00F3386D" w:rsidRPr="00C2212D">
        <w:rPr>
          <w:rFonts w:ascii="Times New Roman" w:hAnsi="Times New Roman" w:cs="Times New Roman"/>
          <w:sz w:val="28"/>
          <w:szCs w:val="28"/>
        </w:rPr>
        <w:t>)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с суммарным значением </w:t>
      </w:r>
      <w:r w:rsidR="005B65A1" w:rsidRPr="00C2212D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F3386D">
        <w:rPr>
          <w:rFonts w:ascii="Times New Roman" w:hAnsi="Times New Roman" w:cs="Times New Roman"/>
          <w:sz w:val="28"/>
          <w:szCs w:val="28"/>
        </w:rPr>
        <w:t>(</w:t>
      </w:r>
      <w:r w:rsidR="00F3386D" w:rsidRPr="00C2212D">
        <w:rPr>
          <w:rFonts w:ascii="Times New Roman" w:hAnsi="Times New Roman" w:cs="Times New Roman"/>
          <w:sz w:val="28"/>
          <w:szCs w:val="28"/>
        </w:rPr>
        <w:t>максимальной</w:t>
      </w:r>
      <w:r w:rsidR="00F3386D">
        <w:rPr>
          <w:rFonts w:ascii="Times New Roman" w:hAnsi="Times New Roman" w:cs="Times New Roman"/>
          <w:sz w:val="28"/>
          <w:szCs w:val="28"/>
        </w:rPr>
        <w:t xml:space="preserve">) </w:t>
      </w:r>
      <w:r w:rsidR="005B65A1" w:rsidRPr="00C2212D">
        <w:rPr>
          <w:rFonts w:ascii="Times New Roman" w:hAnsi="Times New Roman" w:cs="Times New Roman"/>
          <w:sz w:val="28"/>
          <w:szCs w:val="28"/>
        </w:rPr>
        <w:t>цены контракта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7F255D" w:rsidRPr="007054CC">
        <w:rPr>
          <w:rFonts w:ascii="Times New Roman" w:hAnsi="Times New Roman" w:cs="Times New Roman"/>
          <w:b/>
          <w:sz w:val="28"/>
          <w:szCs w:val="28"/>
        </w:rPr>
        <w:t>5,99</w:t>
      </w:r>
      <w:r w:rsidR="003C4078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4865" w:rsidRPr="00C2212D">
        <w:rPr>
          <w:rFonts w:ascii="Times New Roman" w:hAnsi="Times New Roman" w:cs="Times New Roman"/>
          <w:sz w:val="28"/>
          <w:szCs w:val="28"/>
        </w:rPr>
        <w:t>млн. рублей</w:t>
      </w:r>
      <w:r w:rsidR="00F3386D">
        <w:rPr>
          <w:rFonts w:ascii="Times New Roman" w:hAnsi="Times New Roman" w:cs="Times New Roman"/>
          <w:sz w:val="28"/>
          <w:szCs w:val="28"/>
        </w:rPr>
        <w:t xml:space="preserve"> </w:t>
      </w:r>
      <w:r w:rsidR="00F3386D" w:rsidRPr="00C2212D">
        <w:rPr>
          <w:rFonts w:ascii="Times New Roman" w:hAnsi="Times New Roman" w:cs="Times New Roman"/>
          <w:i/>
          <w:sz w:val="28"/>
          <w:szCs w:val="28"/>
        </w:rPr>
        <w:t>(</w:t>
      </w:r>
      <w:r w:rsidR="007F255D">
        <w:rPr>
          <w:rFonts w:ascii="Times New Roman" w:hAnsi="Times New Roman" w:cs="Times New Roman"/>
          <w:i/>
          <w:sz w:val="28"/>
          <w:szCs w:val="28"/>
        </w:rPr>
        <w:t>2</w:t>
      </w:r>
      <w:r w:rsidR="00F3386D" w:rsidRPr="00C2212D">
        <w:rPr>
          <w:rFonts w:ascii="Times New Roman" w:hAnsi="Times New Roman" w:cs="Times New Roman"/>
          <w:i/>
          <w:sz w:val="28"/>
          <w:szCs w:val="28"/>
        </w:rPr>
        <w:t>% от общего объема проведенных процедур)</w:t>
      </w:r>
      <w:r w:rsidR="00140D4B" w:rsidRPr="00C2212D">
        <w:rPr>
          <w:rFonts w:ascii="Times New Roman" w:hAnsi="Times New Roman" w:cs="Times New Roman"/>
          <w:sz w:val="28"/>
          <w:szCs w:val="28"/>
        </w:rPr>
        <w:t>,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которые не привели к заключению контракта</w:t>
      </w:r>
      <w:r w:rsidR="00F3386D" w:rsidRPr="00C2212D">
        <w:rPr>
          <w:rFonts w:ascii="Times New Roman" w:hAnsi="Times New Roman" w:cs="Times New Roman"/>
          <w:i/>
          <w:sz w:val="28"/>
          <w:szCs w:val="28"/>
        </w:rPr>
        <w:t>)</w:t>
      </w:r>
      <w:r w:rsidR="00F3386D" w:rsidRPr="00C2212D">
        <w:rPr>
          <w:rFonts w:ascii="Times New Roman" w:hAnsi="Times New Roman" w:cs="Times New Roman"/>
          <w:sz w:val="28"/>
          <w:szCs w:val="28"/>
        </w:rPr>
        <w:t>, из них</w:t>
      </w:r>
      <w:r w:rsidR="00F3386D">
        <w:rPr>
          <w:rFonts w:ascii="Times New Roman" w:hAnsi="Times New Roman" w:cs="Times New Roman"/>
          <w:sz w:val="28"/>
          <w:szCs w:val="28"/>
        </w:rPr>
        <w:t xml:space="preserve"> </w:t>
      </w:r>
      <w:r w:rsidR="00F3386D" w:rsidRPr="00C2212D">
        <w:rPr>
          <w:rFonts w:ascii="Times New Roman" w:hAnsi="Times New Roman" w:cs="Times New Roman"/>
          <w:sz w:val="28"/>
          <w:szCs w:val="28"/>
        </w:rPr>
        <w:t>по способам определения поставщика:</w:t>
      </w:r>
    </w:p>
    <w:p w:rsidR="005222BC" w:rsidRPr="007F255D" w:rsidRDefault="000725BE" w:rsidP="006E6A8E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7F255D">
        <w:rPr>
          <w:rFonts w:ascii="Times New Roman" w:hAnsi="Times New Roman" w:cs="Times New Roman"/>
          <w:sz w:val="28"/>
          <w:szCs w:val="28"/>
        </w:rPr>
        <w:t xml:space="preserve">- </w:t>
      </w:r>
      <w:r w:rsidR="005222BC" w:rsidRPr="007F255D">
        <w:rPr>
          <w:rFonts w:ascii="Times New Roman" w:hAnsi="Times New Roman" w:cs="Times New Roman"/>
          <w:sz w:val="28"/>
          <w:szCs w:val="28"/>
        </w:rPr>
        <w:t>открытые конкурсы с ограниченным участием</w:t>
      </w:r>
      <w:r w:rsidR="00B93F67" w:rsidRPr="007F255D">
        <w:rPr>
          <w:rFonts w:ascii="Times New Roman" w:hAnsi="Times New Roman" w:cs="Times New Roman"/>
          <w:sz w:val="28"/>
          <w:szCs w:val="28"/>
        </w:rPr>
        <w:t xml:space="preserve"> - </w:t>
      </w:r>
      <w:r w:rsidR="00044416" w:rsidRPr="007F255D">
        <w:rPr>
          <w:rFonts w:ascii="Times New Roman" w:hAnsi="Times New Roman" w:cs="Times New Roman"/>
          <w:sz w:val="28"/>
          <w:szCs w:val="28"/>
        </w:rPr>
        <w:t>1</w:t>
      </w:r>
      <w:r w:rsidR="003F76E2" w:rsidRPr="007F255D">
        <w:rPr>
          <w:rFonts w:ascii="Times New Roman" w:hAnsi="Times New Roman" w:cs="Times New Roman"/>
          <w:sz w:val="28"/>
          <w:szCs w:val="28"/>
        </w:rPr>
        <w:t xml:space="preserve"> </w:t>
      </w:r>
      <w:r w:rsidR="005222BC" w:rsidRPr="007F255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44416" w:rsidRPr="007F255D">
        <w:rPr>
          <w:rFonts w:ascii="Times New Roman" w:hAnsi="Times New Roman" w:cs="Times New Roman"/>
          <w:sz w:val="28"/>
          <w:szCs w:val="28"/>
        </w:rPr>
        <w:t>1,</w:t>
      </w:r>
      <w:r w:rsidR="007F255D" w:rsidRPr="007F255D">
        <w:rPr>
          <w:rFonts w:ascii="Times New Roman" w:hAnsi="Times New Roman" w:cs="Times New Roman"/>
          <w:sz w:val="28"/>
          <w:szCs w:val="28"/>
        </w:rPr>
        <w:t>7</w:t>
      </w:r>
      <w:r w:rsidR="00C4794D" w:rsidRPr="007F255D">
        <w:rPr>
          <w:rFonts w:ascii="Times New Roman" w:hAnsi="Times New Roman" w:cs="Times New Roman"/>
          <w:sz w:val="28"/>
          <w:szCs w:val="28"/>
        </w:rPr>
        <w:t xml:space="preserve"> </w:t>
      </w:r>
      <w:r w:rsidR="00A94865" w:rsidRPr="007F255D">
        <w:rPr>
          <w:rFonts w:ascii="Times New Roman" w:hAnsi="Times New Roman" w:cs="Times New Roman"/>
          <w:sz w:val="28"/>
          <w:szCs w:val="28"/>
        </w:rPr>
        <w:t>млн. рублей</w:t>
      </w:r>
      <w:r w:rsidR="005222BC" w:rsidRPr="007F255D">
        <w:rPr>
          <w:rFonts w:ascii="Times New Roman" w:hAnsi="Times New Roman" w:cs="Times New Roman"/>
          <w:sz w:val="28"/>
          <w:szCs w:val="28"/>
        </w:rPr>
        <w:t>;</w:t>
      </w:r>
    </w:p>
    <w:p w:rsidR="005222BC" w:rsidRPr="00C2212D" w:rsidRDefault="000725BE" w:rsidP="006E6A8E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7F255D">
        <w:rPr>
          <w:rFonts w:ascii="Times New Roman" w:hAnsi="Times New Roman" w:cs="Times New Roman"/>
          <w:sz w:val="28"/>
          <w:szCs w:val="28"/>
        </w:rPr>
        <w:t xml:space="preserve">- </w:t>
      </w:r>
      <w:r w:rsidR="005222BC" w:rsidRPr="007F255D">
        <w:rPr>
          <w:rFonts w:ascii="Times New Roman" w:hAnsi="Times New Roman" w:cs="Times New Roman"/>
          <w:sz w:val="28"/>
          <w:szCs w:val="28"/>
        </w:rPr>
        <w:t>электронные аукционы</w:t>
      </w:r>
      <w:r w:rsidR="00B93F67" w:rsidRPr="007F255D">
        <w:rPr>
          <w:rFonts w:ascii="Times New Roman" w:hAnsi="Times New Roman" w:cs="Times New Roman"/>
          <w:sz w:val="28"/>
          <w:szCs w:val="28"/>
        </w:rPr>
        <w:t xml:space="preserve"> -</w:t>
      </w:r>
      <w:r w:rsidR="00BF4E24" w:rsidRPr="007F255D">
        <w:rPr>
          <w:rFonts w:ascii="Times New Roman" w:hAnsi="Times New Roman" w:cs="Times New Roman"/>
          <w:sz w:val="28"/>
          <w:szCs w:val="28"/>
        </w:rPr>
        <w:t xml:space="preserve"> </w:t>
      </w:r>
      <w:r w:rsidR="007D2A31" w:rsidRPr="007F255D">
        <w:rPr>
          <w:rFonts w:ascii="Times New Roman" w:hAnsi="Times New Roman" w:cs="Times New Roman"/>
          <w:sz w:val="28"/>
          <w:szCs w:val="28"/>
        </w:rPr>
        <w:t>3</w:t>
      </w:r>
      <w:r w:rsidR="00C4794D" w:rsidRPr="007F255D">
        <w:rPr>
          <w:rFonts w:ascii="Times New Roman" w:hAnsi="Times New Roman" w:cs="Times New Roman"/>
          <w:sz w:val="28"/>
          <w:szCs w:val="28"/>
        </w:rPr>
        <w:t xml:space="preserve">  </w:t>
      </w:r>
      <w:r w:rsidR="00BF4E24" w:rsidRPr="007F255D">
        <w:rPr>
          <w:rFonts w:ascii="Times New Roman" w:hAnsi="Times New Roman" w:cs="Times New Roman"/>
          <w:sz w:val="28"/>
          <w:szCs w:val="28"/>
        </w:rPr>
        <w:t xml:space="preserve"> </w:t>
      </w:r>
      <w:r w:rsidR="005222BC" w:rsidRPr="007F255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D2A31" w:rsidRPr="007F255D">
        <w:rPr>
          <w:rFonts w:ascii="Times New Roman" w:hAnsi="Times New Roman" w:cs="Times New Roman"/>
          <w:sz w:val="28"/>
          <w:szCs w:val="28"/>
        </w:rPr>
        <w:t>4,29</w:t>
      </w:r>
      <w:r w:rsidR="00C4794D" w:rsidRPr="007F255D">
        <w:rPr>
          <w:rFonts w:ascii="Times New Roman" w:hAnsi="Times New Roman" w:cs="Times New Roman"/>
          <w:sz w:val="28"/>
          <w:szCs w:val="28"/>
        </w:rPr>
        <w:t xml:space="preserve"> </w:t>
      </w:r>
      <w:r w:rsidR="00A94865" w:rsidRPr="007F255D">
        <w:rPr>
          <w:rFonts w:ascii="Times New Roman" w:hAnsi="Times New Roman" w:cs="Times New Roman"/>
          <w:sz w:val="28"/>
          <w:szCs w:val="28"/>
        </w:rPr>
        <w:t>млн. рублей</w:t>
      </w:r>
      <w:r w:rsidR="005222BC" w:rsidRPr="007F255D">
        <w:rPr>
          <w:rFonts w:ascii="Times New Roman" w:hAnsi="Times New Roman" w:cs="Times New Roman"/>
          <w:sz w:val="28"/>
          <w:szCs w:val="28"/>
        </w:rPr>
        <w:t>;</w:t>
      </w:r>
    </w:p>
    <w:p w:rsidR="007054CC" w:rsidRDefault="007054CC" w:rsidP="00722376">
      <w:pPr>
        <w:ind w:firstLine="539"/>
        <w:jc w:val="right"/>
        <w:rPr>
          <w:rFonts w:ascii="Times New Roman" w:hAnsi="Times New Roman" w:cs="Times New Roman"/>
          <w:i/>
        </w:rPr>
        <w:sectPr w:rsidR="007054CC" w:rsidSect="006E6A8E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4874D4" w:rsidRPr="00C2212D" w:rsidRDefault="004874D4" w:rsidP="00722376">
      <w:pPr>
        <w:ind w:firstLine="539"/>
        <w:jc w:val="right"/>
        <w:rPr>
          <w:rFonts w:ascii="Times New Roman" w:hAnsi="Times New Roman" w:cs="Times New Roman"/>
          <w:i/>
        </w:rPr>
      </w:pPr>
      <w:r w:rsidRPr="00C2212D">
        <w:rPr>
          <w:rFonts w:ascii="Times New Roman" w:hAnsi="Times New Roman" w:cs="Times New Roman"/>
          <w:i/>
        </w:rPr>
        <w:lastRenderedPageBreak/>
        <w:t xml:space="preserve">Диаграмма № </w:t>
      </w:r>
      <w:r w:rsidR="007F255D">
        <w:rPr>
          <w:rFonts w:ascii="Times New Roman" w:hAnsi="Times New Roman" w:cs="Times New Roman"/>
          <w:i/>
        </w:rPr>
        <w:t>1</w:t>
      </w:r>
    </w:p>
    <w:p w:rsidR="004874D4" w:rsidRDefault="004874D4" w:rsidP="00722376">
      <w:pPr>
        <w:ind w:firstLine="539"/>
        <w:jc w:val="right"/>
        <w:rPr>
          <w:rFonts w:ascii="Times New Roman" w:hAnsi="Times New Roman" w:cs="Times New Roman"/>
          <w:i/>
        </w:rPr>
      </w:pPr>
      <w:r w:rsidRPr="00C2212D">
        <w:rPr>
          <w:b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571500</wp:posOffset>
            </wp:positionV>
            <wp:extent cx="6001385" cy="3914775"/>
            <wp:effectExtent l="1905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C2212D">
        <w:rPr>
          <w:rFonts w:ascii="Times New Roman" w:hAnsi="Times New Roman" w:cs="Times New Roman"/>
          <w:i/>
        </w:rPr>
        <w:t xml:space="preserve">Доли причин признания процедуры несостоявшейся по общему объему извещений в разрезе способов закупки за </w:t>
      </w:r>
      <w:r w:rsidR="00C84B26" w:rsidRPr="00C2212D">
        <w:rPr>
          <w:rFonts w:ascii="Times New Roman" w:hAnsi="Times New Roman" w:cs="Times New Roman"/>
          <w:i/>
          <w:lang w:val="en-US"/>
        </w:rPr>
        <w:t>I</w:t>
      </w:r>
      <w:r w:rsidR="00C84B26" w:rsidRPr="00C2212D">
        <w:rPr>
          <w:rFonts w:ascii="Times New Roman" w:hAnsi="Times New Roman" w:cs="Times New Roman"/>
          <w:i/>
        </w:rPr>
        <w:t xml:space="preserve"> полугодие 2018 года</w:t>
      </w:r>
    </w:p>
    <w:p w:rsidR="007F255D" w:rsidRPr="00C2212D" w:rsidRDefault="007F255D" w:rsidP="00722376">
      <w:pPr>
        <w:ind w:firstLine="539"/>
        <w:jc w:val="right"/>
        <w:rPr>
          <w:rFonts w:ascii="Times New Roman" w:hAnsi="Times New Roman" w:cs="Times New Roman"/>
          <w:i/>
        </w:rPr>
      </w:pPr>
    </w:p>
    <w:p w:rsidR="004874D4" w:rsidRPr="00C2212D" w:rsidRDefault="004874D4" w:rsidP="004874D4">
      <w:pPr>
        <w:spacing w:line="312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4CC" w:rsidRDefault="007054CC" w:rsidP="006E6A8E">
      <w:pPr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37AD" w:rsidRDefault="00516E95" w:rsidP="006E6A8E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4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A49E1" w:rsidRPr="00924947">
        <w:rPr>
          <w:rFonts w:ascii="Times New Roman" w:hAnsi="Times New Roman" w:cs="Times New Roman"/>
          <w:b/>
          <w:sz w:val="28"/>
          <w:szCs w:val="28"/>
        </w:rPr>
        <w:t>5.</w:t>
      </w:r>
      <w:r w:rsidRPr="00924947">
        <w:rPr>
          <w:rFonts w:ascii="Times New Roman" w:hAnsi="Times New Roman" w:cs="Times New Roman"/>
          <w:b/>
          <w:sz w:val="28"/>
          <w:szCs w:val="28"/>
        </w:rPr>
        <w:t xml:space="preserve"> Анализ заключенных контрактов </w:t>
      </w:r>
    </w:p>
    <w:p w:rsidR="007B3FD2" w:rsidRPr="00924947" w:rsidRDefault="007B3FD2" w:rsidP="006E6A8E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9D0" w:rsidRPr="006E6A8E" w:rsidRDefault="009B69D0" w:rsidP="006E6A8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E6A8E">
        <w:rPr>
          <w:b w:val="0"/>
          <w:sz w:val="28"/>
          <w:szCs w:val="28"/>
        </w:rPr>
        <w:t>По данным</w:t>
      </w:r>
      <w:r w:rsidR="007B3FD2">
        <w:rPr>
          <w:b w:val="0"/>
          <w:sz w:val="28"/>
          <w:szCs w:val="28"/>
        </w:rPr>
        <w:t>,</w:t>
      </w:r>
      <w:r w:rsidRPr="006E6A8E">
        <w:rPr>
          <w:b w:val="0"/>
          <w:sz w:val="28"/>
          <w:szCs w:val="28"/>
        </w:rPr>
        <w:t xml:space="preserve"> представленным учреждениями городского округа «Город Лесной», и по информации из единой информационной системы за 1 полугодие 2018 года было заключено 2366 контрактов с суммарной </w:t>
      </w:r>
      <w:bookmarkStart w:id="0" w:name="_GoBack"/>
      <w:bookmarkEnd w:id="0"/>
      <w:r w:rsidR="007B3FD2" w:rsidRPr="006E6A8E">
        <w:rPr>
          <w:b w:val="0"/>
          <w:sz w:val="28"/>
          <w:szCs w:val="28"/>
        </w:rPr>
        <w:t>ценой 426</w:t>
      </w:r>
      <w:r w:rsidRPr="006E6A8E">
        <w:rPr>
          <w:b w:val="0"/>
          <w:sz w:val="28"/>
          <w:szCs w:val="28"/>
        </w:rPr>
        <w:t>,95 млн. рублей.</w:t>
      </w:r>
    </w:p>
    <w:p w:rsidR="009B69D0" w:rsidRPr="006E6A8E" w:rsidRDefault="009B69D0" w:rsidP="006E6A8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E6A8E">
        <w:rPr>
          <w:b w:val="0"/>
          <w:sz w:val="28"/>
          <w:szCs w:val="28"/>
        </w:rPr>
        <w:t xml:space="preserve">По результатам состоявшихся процедур было заключено 198 контрактов </w:t>
      </w:r>
      <w:r w:rsidR="00253F55">
        <w:rPr>
          <w:b w:val="0"/>
          <w:sz w:val="28"/>
          <w:szCs w:val="28"/>
        </w:rPr>
        <w:t xml:space="preserve">       </w:t>
      </w:r>
      <w:r w:rsidRPr="006E6A8E">
        <w:rPr>
          <w:b w:val="0"/>
          <w:sz w:val="28"/>
          <w:szCs w:val="28"/>
        </w:rPr>
        <w:t>(</w:t>
      </w:r>
      <w:r w:rsidRPr="00253F55">
        <w:rPr>
          <w:b w:val="0"/>
          <w:i/>
          <w:sz w:val="28"/>
          <w:szCs w:val="28"/>
        </w:rPr>
        <w:t>8,4</w:t>
      </w:r>
      <w:r w:rsidR="00253F55">
        <w:rPr>
          <w:b w:val="0"/>
          <w:i/>
          <w:sz w:val="28"/>
          <w:szCs w:val="28"/>
        </w:rPr>
        <w:t xml:space="preserve"> </w:t>
      </w:r>
      <w:r w:rsidRPr="00253F55">
        <w:rPr>
          <w:b w:val="0"/>
          <w:i/>
          <w:sz w:val="28"/>
          <w:szCs w:val="28"/>
        </w:rPr>
        <w:t xml:space="preserve">% </w:t>
      </w:r>
      <w:r w:rsidR="00253F55">
        <w:rPr>
          <w:b w:val="0"/>
          <w:i/>
          <w:sz w:val="28"/>
          <w:szCs w:val="28"/>
        </w:rPr>
        <w:t xml:space="preserve"> </w:t>
      </w:r>
      <w:r w:rsidRPr="00253F55">
        <w:rPr>
          <w:b w:val="0"/>
          <w:i/>
          <w:sz w:val="28"/>
          <w:szCs w:val="28"/>
        </w:rPr>
        <w:t>от общего количества контрактов</w:t>
      </w:r>
      <w:r w:rsidRPr="006E6A8E">
        <w:rPr>
          <w:b w:val="0"/>
          <w:sz w:val="28"/>
          <w:szCs w:val="28"/>
        </w:rPr>
        <w:t>) с суммарной ценой 223,42 млн. рублей (</w:t>
      </w:r>
      <w:r w:rsidRPr="00253F55">
        <w:rPr>
          <w:b w:val="0"/>
          <w:i/>
          <w:sz w:val="28"/>
          <w:szCs w:val="28"/>
        </w:rPr>
        <w:t>52 % от общей суммы контрактов</w:t>
      </w:r>
      <w:r w:rsidRPr="006E6A8E">
        <w:rPr>
          <w:b w:val="0"/>
          <w:sz w:val="28"/>
          <w:szCs w:val="28"/>
        </w:rPr>
        <w:t>).</w:t>
      </w:r>
    </w:p>
    <w:p w:rsidR="009B69D0" w:rsidRPr="006E6A8E" w:rsidRDefault="009B69D0" w:rsidP="006E6A8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E6A8E">
        <w:rPr>
          <w:b w:val="0"/>
          <w:sz w:val="28"/>
          <w:szCs w:val="28"/>
        </w:rPr>
        <w:t>По результатам несостоявшихся процедур было заключено 28 контрактов (</w:t>
      </w:r>
      <w:r w:rsidRPr="00253F55">
        <w:rPr>
          <w:b w:val="0"/>
          <w:i/>
          <w:sz w:val="28"/>
          <w:szCs w:val="28"/>
        </w:rPr>
        <w:t>1 % от общего количества контрактов</w:t>
      </w:r>
      <w:r w:rsidRPr="006E6A8E">
        <w:rPr>
          <w:b w:val="0"/>
          <w:sz w:val="28"/>
          <w:szCs w:val="28"/>
        </w:rPr>
        <w:t>) с суммарной ценой 42,57 млн. рублей (</w:t>
      </w:r>
      <w:r w:rsidRPr="00253F55">
        <w:rPr>
          <w:b w:val="0"/>
          <w:i/>
          <w:sz w:val="28"/>
          <w:szCs w:val="28"/>
        </w:rPr>
        <w:t>3 % от общей суммы контрактов</w:t>
      </w:r>
      <w:r w:rsidRPr="006E6A8E">
        <w:rPr>
          <w:b w:val="0"/>
          <w:sz w:val="28"/>
          <w:szCs w:val="28"/>
        </w:rPr>
        <w:t>), в случаях предусмотренных действующим Федеральным законом № 44-ФЗ.</w:t>
      </w:r>
    </w:p>
    <w:p w:rsidR="009B69D0" w:rsidRPr="006E6A8E" w:rsidRDefault="009B69D0" w:rsidP="006E6A8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E6A8E">
        <w:rPr>
          <w:b w:val="0"/>
          <w:sz w:val="28"/>
          <w:szCs w:val="28"/>
        </w:rPr>
        <w:t>С единственным поставщиком были заключены контракты с суммарной ценой 160,96 млн. рублей (</w:t>
      </w:r>
      <w:r w:rsidRPr="00253F55">
        <w:rPr>
          <w:b w:val="0"/>
          <w:i/>
          <w:sz w:val="28"/>
          <w:szCs w:val="28"/>
        </w:rPr>
        <w:t>38 % от общей суммы контрактов</w:t>
      </w:r>
      <w:r w:rsidRPr="006E6A8E">
        <w:rPr>
          <w:b w:val="0"/>
          <w:sz w:val="28"/>
          <w:szCs w:val="28"/>
        </w:rPr>
        <w:t>).</w:t>
      </w:r>
    </w:p>
    <w:p w:rsidR="0039778E" w:rsidRPr="00924947" w:rsidRDefault="0039778E" w:rsidP="006E6A8E">
      <w:pPr>
        <w:tabs>
          <w:tab w:val="left" w:pos="7383"/>
        </w:tabs>
        <w:ind w:firstLine="539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56B1" w:rsidRDefault="000F56B1" w:rsidP="006E6A8E">
      <w:pPr>
        <w:tabs>
          <w:tab w:val="left" w:pos="567"/>
          <w:tab w:val="left" w:pos="1134"/>
        </w:tabs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4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E6A8E" w:rsidRPr="00924947">
        <w:rPr>
          <w:rFonts w:ascii="Times New Roman" w:hAnsi="Times New Roman" w:cs="Times New Roman"/>
          <w:b/>
          <w:sz w:val="28"/>
          <w:szCs w:val="28"/>
        </w:rPr>
        <w:t>6</w:t>
      </w:r>
      <w:r w:rsidR="005C12BB" w:rsidRPr="009249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4947">
        <w:rPr>
          <w:rFonts w:ascii="Times New Roman" w:hAnsi="Times New Roman" w:cs="Times New Roman"/>
          <w:b/>
          <w:sz w:val="28"/>
          <w:szCs w:val="28"/>
        </w:rPr>
        <w:t xml:space="preserve"> Основные результаты, проведенного мониторинга закупок товаров, работ, услуг для обеспечения </w:t>
      </w:r>
      <w:r w:rsidR="007054CC" w:rsidRPr="00924947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924947">
        <w:rPr>
          <w:rFonts w:ascii="Times New Roman" w:hAnsi="Times New Roman" w:cs="Times New Roman"/>
          <w:b/>
          <w:sz w:val="28"/>
          <w:szCs w:val="28"/>
        </w:rPr>
        <w:t xml:space="preserve">ных нужд </w:t>
      </w:r>
      <w:r w:rsidR="007054CC" w:rsidRPr="00924947">
        <w:rPr>
          <w:rFonts w:ascii="Times New Roman" w:hAnsi="Times New Roman" w:cs="Times New Roman"/>
          <w:b/>
          <w:sz w:val="28"/>
          <w:szCs w:val="28"/>
        </w:rPr>
        <w:t>городского округа «Город Лесной»</w:t>
      </w:r>
      <w:r w:rsidR="0027226B" w:rsidRPr="00924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94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F13D6" w:rsidRPr="00924947">
        <w:rPr>
          <w:rFonts w:ascii="Times New Roman" w:hAnsi="Times New Roman" w:cs="Times New Roman"/>
          <w:b/>
          <w:sz w:val="28"/>
          <w:szCs w:val="28"/>
        </w:rPr>
        <w:t xml:space="preserve">первое полугодие </w:t>
      </w:r>
      <w:r w:rsidRPr="00924947">
        <w:rPr>
          <w:rFonts w:ascii="Times New Roman" w:hAnsi="Times New Roman" w:cs="Times New Roman"/>
          <w:b/>
          <w:sz w:val="28"/>
          <w:szCs w:val="28"/>
        </w:rPr>
        <w:t>201</w:t>
      </w:r>
      <w:r w:rsidR="009F13D6" w:rsidRPr="00924947">
        <w:rPr>
          <w:rFonts w:ascii="Times New Roman" w:hAnsi="Times New Roman" w:cs="Times New Roman"/>
          <w:b/>
          <w:sz w:val="28"/>
          <w:szCs w:val="28"/>
        </w:rPr>
        <w:t>8</w:t>
      </w:r>
      <w:r w:rsidRPr="0092494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13D6" w:rsidRPr="00924947">
        <w:rPr>
          <w:rFonts w:ascii="Times New Roman" w:hAnsi="Times New Roman" w:cs="Times New Roman"/>
          <w:b/>
          <w:sz w:val="28"/>
          <w:szCs w:val="28"/>
        </w:rPr>
        <w:t>а</w:t>
      </w:r>
    </w:p>
    <w:p w:rsidR="007B3FD2" w:rsidRPr="00924947" w:rsidRDefault="007B3FD2" w:rsidP="006E6A8E">
      <w:pPr>
        <w:tabs>
          <w:tab w:val="left" w:pos="567"/>
          <w:tab w:val="left" w:pos="1134"/>
        </w:tabs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428" w:rsidRPr="006E6A8E" w:rsidRDefault="000F56B1" w:rsidP="006E6A8E">
      <w:pPr>
        <w:tabs>
          <w:tab w:val="left" w:pos="567"/>
          <w:tab w:val="left" w:pos="1134"/>
        </w:tabs>
        <w:ind w:firstLine="539"/>
        <w:rPr>
          <w:rFonts w:ascii="Times New Roman" w:hAnsi="Times New Roman" w:cs="Times New Roman"/>
          <w:sz w:val="28"/>
          <w:szCs w:val="28"/>
        </w:rPr>
      </w:pPr>
      <w:r w:rsidRPr="006E6A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5428" w:rsidRPr="006E6A8E">
        <w:rPr>
          <w:rFonts w:ascii="Times New Roman" w:hAnsi="Times New Roman" w:cs="Times New Roman"/>
          <w:sz w:val="28"/>
          <w:szCs w:val="28"/>
        </w:rPr>
        <w:t>Мониторинг закупок товаров, работ, услуг показал следующие результаты</w:t>
      </w:r>
      <w:r w:rsidR="00C62D3D" w:rsidRPr="006E6A8E">
        <w:rPr>
          <w:rFonts w:ascii="Times New Roman" w:hAnsi="Times New Roman" w:cs="Times New Roman"/>
          <w:sz w:val="28"/>
          <w:szCs w:val="28"/>
        </w:rPr>
        <w:t xml:space="preserve"> по </w:t>
      </w:r>
      <w:r w:rsidR="00C62D3D" w:rsidRPr="006E6A8E">
        <w:rPr>
          <w:rFonts w:ascii="Times New Roman" w:hAnsi="Times New Roman" w:cs="Times New Roman"/>
          <w:sz w:val="28"/>
          <w:szCs w:val="28"/>
        </w:rPr>
        <w:lastRenderedPageBreak/>
        <w:t>итогам первого полугодия 2018 года</w:t>
      </w:r>
      <w:r w:rsidR="00525428" w:rsidRPr="006E6A8E">
        <w:rPr>
          <w:rFonts w:ascii="Times New Roman" w:hAnsi="Times New Roman" w:cs="Times New Roman"/>
          <w:sz w:val="28"/>
          <w:szCs w:val="28"/>
        </w:rPr>
        <w:t>:</w:t>
      </w:r>
    </w:p>
    <w:p w:rsidR="00525428" w:rsidRPr="006E6A8E" w:rsidRDefault="00C62D3D" w:rsidP="006E6A8E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E6A8E">
        <w:rPr>
          <w:sz w:val="28"/>
          <w:szCs w:val="28"/>
        </w:rPr>
        <w:t>у</w:t>
      </w:r>
      <w:r w:rsidR="00525428" w:rsidRPr="006E6A8E">
        <w:rPr>
          <w:sz w:val="28"/>
          <w:szCs w:val="28"/>
        </w:rPr>
        <w:t xml:space="preserve">словное исполнение плана – графика составляет </w:t>
      </w:r>
      <w:r w:rsidR="00253F55">
        <w:rPr>
          <w:b/>
          <w:i/>
          <w:sz w:val="28"/>
          <w:szCs w:val="28"/>
        </w:rPr>
        <w:t>88,5</w:t>
      </w:r>
      <w:r w:rsidR="00525428" w:rsidRPr="006E6A8E">
        <w:rPr>
          <w:b/>
          <w:i/>
          <w:sz w:val="28"/>
          <w:szCs w:val="28"/>
        </w:rPr>
        <w:t>%</w:t>
      </w:r>
      <w:r w:rsidR="00525428" w:rsidRPr="006E6A8E">
        <w:rPr>
          <w:sz w:val="28"/>
          <w:szCs w:val="28"/>
        </w:rPr>
        <w:t xml:space="preserve"> от </w:t>
      </w:r>
      <w:r w:rsidR="001958CC" w:rsidRPr="006E6A8E">
        <w:rPr>
          <w:sz w:val="28"/>
          <w:szCs w:val="28"/>
        </w:rPr>
        <w:t xml:space="preserve">общего объема </w:t>
      </w:r>
      <w:r w:rsidR="00525428" w:rsidRPr="006E6A8E">
        <w:rPr>
          <w:sz w:val="28"/>
          <w:szCs w:val="28"/>
        </w:rPr>
        <w:t>запланированных закупок товаров, работ, услуг.</w:t>
      </w:r>
    </w:p>
    <w:p w:rsidR="00525428" w:rsidRPr="006E6A8E" w:rsidRDefault="00C62D3D" w:rsidP="006E6A8E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ind w:left="0" w:firstLine="539"/>
        <w:jc w:val="both"/>
        <w:rPr>
          <w:sz w:val="28"/>
          <w:szCs w:val="28"/>
        </w:rPr>
      </w:pPr>
      <w:r w:rsidRPr="006E6A8E">
        <w:rPr>
          <w:sz w:val="28"/>
          <w:szCs w:val="28"/>
        </w:rPr>
        <w:t>п</w:t>
      </w:r>
      <w:r w:rsidR="00525428" w:rsidRPr="006E6A8E">
        <w:rPr>
          <w:sz w:val="28"/>
          <w:szCs w:val="28"/>
        </w:rPr>
        <w:t xml:space="preserve">реобладающим способом определения поставщиков (подрядчиков, исполнителей) при осуществлении закупок является электронный аукцион. Доля </w:t>
      </w:r>
      <w:r w:rsidR="001958CC" w:rsidRPr="006E6A8E">
        <w:rPr>
          <w:sz w:val="28"/>
          <w:szCs w:val="28"/>
        </w:rPr>
        <w:t xml:space="preserve">извещений со способом определения </w:t>
      </w:r>
      <w:r w:rsidR="00F36485" w:rsidRPr="006E6A8E">
        <w:rPr>
          <w:sz w:val="28"/>
          <w:szCs w:val="28"/>
        </w:rPr>
        <w:t>поставщика</w:t>
      </w:r>
      <w:r w:rsidR="001958CC" w:rsidRPr="006E6A8E">
        <w:rPr>
          <w:sz w:val="28"/>
          <w:szCs w:val="28"/>
        </w:rPr>
        <w:t xml:space="preserve"> (</w:t>
      </w:r>
      <w:r w:rsidR="00F36485" w:rsidRPr="006E6A8E">
        <w:rPr>
          <w:sz w:val="28"/>
          <w:szCs w:val="28"/>
        </w:rPr>
        <w:t>подрядчика</w:t>
      </w:r>
      <w:r w:rsidR="009D22AE" w:rsidRPr="006E6A8E">
        <w:rPr>
          <w:sz w:val="28"/>
          <w:szCs w:val="28"/>
        </w:rPr>
        <w:t xml:space="preserve">, исполнителя) </w:t>
      </w:r>
      <w:r w:rsidR="001958CC" w:rsidRPr="006E6A8E">
        <w:rPr>
          <w:sz w:val="28"/>
          <w:szCs w:val="28"/>
        </w:rPr>
        <w:t>«</w:t>
      </w:r>
      <w:r w:rsidR="00525428" w:rsidRPr="006E6A8E">
        <w:rPr>
          <w:sz w:val="28"/>
          <w:szCs w:val="28"/>
        </w:rPr>
        <w:t>электронны</w:t>
      </w:r>
      <w:r w:rsidR="001958CC" w:rsidRPr="006E6A8E">
        <w:rPr>
          <w:sz w:val="28"/>
          <w:szCs w:val="28"/>
        </w:rPr>
        <w:t>й</w:t>
      </w:r>
      <w:r w:rsidR="00525428" w:rsidRPr="006E6A8E">
        <w:rPr>
          <w:sz w:val="28"/>
          <w:szCs w:val="28"/>
        </w:rPr>
        <w:t xml:space="preserve"> аукцион</w:t>
      </w:r>
      <w:r w:rsidR="001958CC" w:rsidRPr="006E6A8E">
        <w:rPr>
          <w:sz w:val="28"/>
          <w:szCs w:val="28"/>
        </w:rPr>
        <w:t>»</w:t>
      </w:r>
      <w:r w:rsidR="00525428" w:rsidRPr="006E6A8E">
        <w:rPr>
          <w:sz w:val="28"/>
          <w:szCs w:val="28"/>
        </w:rPr>
        <w:t xml:space="preserve"> составляет</w:t>
      </w:r>
      <w:r w:rsidR="00C13982" w:rsidRPr="006E6A8E">
        <w:rPr>
          <w:sz w:val="28"/>
          <w:szCs w:val="28"/>
        </w:rPr>
        <w:t xml:space="preserve"> более </w:t>
      </w:r>
      <w:r w:rsidR="009B69D0" w:rsidRPr="006E6A8E">
        <w:rPr>
          <w:b/>
          <w:i/>
          <w:sz w:val="28"/>
          <w:szCs w:val="28"/>
        </w:rPr>
        <w:t>50</w:t>
      </w:r>
      <w:r w:rsidR="00525428" w:rsidRPr="006E6A8E">
        <w:rPr>
          <w:b/>
          <w:i/>
          <w:sz w:val="28"/>
          <w:szCs w:val="28"/>
        </w:rPr>
        <w:t xml:space="preserve">% </w:t>
      </w:r>
      <w:r w:rsidR="00525428" w:rsidRPr="006E6A8E">
        <w:rPr>
          <w:sz w:val="28"/>
          <w:szCs w:val="28"/>
        </w:rPr>
        <w:t xml:space="preserve">от общего количества </w:t>
      </w:r>
      <w:r w:rsidR="00DD7742" w:rsidRPr="006E6A8E">
        <w:rPr>
          <w:sz w:val="28"/>
          <w:szCs w:val="28"/>
        </w:rPr>
        <w:t>опубликованных</w:t>
      </w:r>
      <w:r w:rsidR="001958CC" w:rsidRPr="006E6A8E">
        <w:rPr>
          <w:sz w:val="28"/>
          <w:szCs w:val="28"/>
        </w:rPr>
        <w:t xml:space="preserve"> извещений </w:t>
      </w:r>
      <w:r w:rsidR="00525428" w:rsidRPr="006E6A8E">
        <w:rPr>
          <w:sz w:val="28"/>
          <w:szCs w:val="28"/>
        </w:rPr>
        <w:t xml:space="preserve"> в </w:t>
      </w:r>
      <w:r w:rsidR="00C13982" w:rsidRPr="006E6A8E">
        <w:rPr>
          <w:sz w:val="28"/>
          <w:szCs w:val="28"/>
        </w:rPr>
        <w:t>ЕИС.</w:t>
      </w:r>
    </w:p>
    <w:p w:rsidR="00C13982" w:rsidRPr="006E6A8E" w:rsidRDefault="00C62D3D" w:rsidP="006E6A8E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ind w:left="0" w:firstLine="539"/>
        <w:jc w:val="both"/>
        <w:rPr>
          <w:sz w:val="28"/>
          <w:szCs w:val="28"/>
        </w:rPr>
      </w:pPr>
      <w:r w:rsidRPr="006E6A8E">
        <w:rPr>
          <w:sz w:val="28"/>
          <w:szCs w:val="28"/>
        </w:rPr>
        <w:t>э</w:t>
      </w:r>
      <w:r w:rsidR="00C13982" w:rsidRPr="006E6A8E">
        <w:rPr>
          <w:sz w:val="28"/>
          <w:szCs w:val="28"/>
        </w:rPr>
        <w:t xml:space="preserve">кономия по результатам завершенных в </w:t>
      </w:r>
      <w:r w:rsidR="0007090D" w:rsidRPr="006E6A8E">
        <w:rPr>
          <w:sz w:val="28"/>
          <w:szCs w:val="28"/>
        </w:rPr>
        <w:t>первом</w:t>
      </w:r>
      <w:r w:rsidR="007E353B" w:rsidRPr="006E6A8E">
        <w:rPr>
          <w:sz w:val="28"/>
          <w:szCs w:val="28"/>
        </w:rPr>
        <w:t xml:space="preserve"> полугодии </w:t>
      </w:r>
      <w:r w:rsidR="00C13982" w:rsidRPr="006E6A8E">
        <w:rPr>
          <w:sz w:val="28"/>
          <w:szCs w:val="28"/>
        </w:rPr>
        <w:t>201</w:t>
      </w:r>
      <w:r w:rsidR="007E353B" w:rsidRPr="006E6A8E">
        <w:rPr>
          <w:sz w:val="28"/>
          <w:szCs w:val="28"/>
        </w:rPr>
        <w:t>8</w:t>
      </w:r>
      <w:r w:rsidR="00C13982" w:rsidRPr="006E6A8E">
        <w:rPr>
          <w:sz w:val="28"/>
          <w:szCs w:val="28"/>
        </w:rPr>
        <w:t xml:space="preserve"> год</w:t>
      </w:r>
      <w:r w:rsidR="007E353B" w:rsidRPr="006E6A8E">
        <w:rPr>
          <w:sz w:val="28"/>
          <w:szCs w:val="28"/>
        </w:rPr>
        <w:t>а</w:t>
      </w:r>
      <w:r w:rsidR="00C13982" w:rsidRPr="006E6A8E">
        <w:rPr>
          <w:sz w:val="28"/>
          <w:szCs w:val="28"/>
        </w:rPr>
        <w:t xml:space="preserve"> процедур, опубликованных на официальном сайте ЕИС, которые привели к заключению контракта, составила </w:t>
      </w:r>
      <w:r w:rsidR="006E6A8E" w:rsidRPr="006E6A8E">
        <w:rPr>
          <w:b/>
          <w:i/>
          <w:sz w:val="28"/>
          <w:szCs w:val="28"/>
        </w:rPr>
        <w:t>16,821</w:t>
      </w:r>
      <w:r w:rsidR="00C13982" w:rsidRPr="006E6A8E">
        <w:rPr>
          <w:sz w:val="28"/>
          <w:szCs w:val="28"/>
        </w:rPr>
        <w:t xml:space="preserve"> млн. рублей.</w:t>
      </w:r>
    </w:p>
    <w:p w:rsidR="00525428" w:rsidRPr="006E6A8E" w:rsidRDefault="00525428" w:rsidP="006E6A8E">
      <w:pPr>
        <w:tabs>
          <w:tab w:val="left" w:pos="567"/>
          <w:tab w:val="left" w:pos="1134"/>
        </w:tabs>
        <w:ind w:firstLine="539"/>
        <w:rPr>
          <w:rFonts w:ascii="Times New Roman" w:hAnsi="Times New Roman" w:cs="Times New Roman"/>
          <w:sz w:val="28"/>
          <w:szCs w:val="28"/>
        </w:rPr>
      </w:pPr>
      <w:r w:rsidRPr="006E6A8E">
        <w:rPr>
          <w:rFonts w:ascii="Times New Roman" w:hAnsi="Times New Roman" w:cs="Times New Roman"/>
          <w:sz w:val="28"/>
          <w:szCs w:val="28"/>
        </w:rPr>
        <w:t xml:space="preserve">3) </w:t>
      </w:r>
      <w:r w:rsidR="00C62D3D" w:rsidRPr="006E6A8E">
        <w:rPr>
          <w:rFonts w:ascii="Times New Roman" w:hAnsi="Times New Roman" w:cs="Times New Roman"/>
          <w:sz w:val="28"/>
          <w:szCs w:val="28"/>
        </w:rPr>
        <w:t>с</w:t>
      </w:r>
      <w:r w:rsidR="001958CC" w:rsidRPr="006E6A8E">
        <w:rPr>
          <w:rFonts w:ascii="Times New Roman" w:hAnsi="Times New Roman" w:cs="Times New Roman"/>
          <w:sz w:val="28"/>
          <w:szCs w:val="28"/>
        </w:rPr>
        <w:t xml:space="preserve"> единственным поставщиком было</w:t>
      </w:r>
      <w:r w:rsidRPr="006E6A8E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1958CC" w:rsidRPr="006E6A8E">
        <w:rPr>
          <w:rFonts w:ascii="Times New Roman" w:hAnsi="Times New Roman" w:cs="Times New Roman"/>
          <w:sz w:val="28"/>
          <w:szCs w:val="28"/>
        </w:rPr>
        <w:t>о</w:t>
      </w:r>
      <w:r w:rsidRPr="006E6A8E">
        <w:rPr>
          <w:rFonts w:ascii="Times New Roman" w:hAnsi="Times New Roman" w:cs="Times New Roman"/>
          <w:sz w:val="28"/>
          <w:szCs w:val="28"/>
        </w:rPr>
        <w:t xml:space="preserve"> </w:t>
      </w:r>
      <w:r w:rsidR="006E6A8E" w:rsidRPr="006E6A8E">
        <w:rPr>
          <w:rFonts w:ascii="Times New Roman" w:hAnsi="Times New Roman" w:cs="Times New Roman"/>
          <w:b/>
          <w:i/>
          <w:sz w:val="28"/>
          <w:szCs w:val="28"/>
        </w:rPr>
        <w:t>2140</w:t>
      </w:r>
      <w:r w:rsidR="0012409F" w:rsidRPr="006E6A8E">
        <w:rPr>
          <w:rFonts w:ascii="Times New Roman" w:hAnsi="Times New Roman" w:cs="Times New Roman"/>
          <w:sz w:val="28"/>
          <w:szCs w:val="28"/>
        </w:rPr>
        <w:t xml:space="preserve"> </w:t>
      </w:r>
      <w:r w:rsidRPr="006E6A8E">
        <w:rPr>
          <w:rFonts w:ascii="Times New Roman" w:hAnsi="Times New Roman" w:cs="Times New Roman"/>
          <w:sz w:val="28"/>
          <w:szCs w:val="28"/>
        </w:rPr>
        <w:t>контракт</w:t>
      </w:r>
      <w:r w:rsidR="007B3FD2">
        <w:rPr>
          <w:rFonts w:ascii="Times New Roman" w:hAnsi="Times New Roman" w:cs="Times New Roman"/>
          <w:sz w:val="28"/>
          <w:szCs w:val="28"/>
        </w:rPr>
        <w:t>ов</w:t>
      </w:r>
      <w:r w:rsidRPr="006E6A8E">
        <w:rPr>
          <w:rFonts w:ascii="Times New Roman" w:hAnsi="Times New Roman" w:cs="Times New Roman"/>
          <w:sz w:val="28"/>
          <w:szCs w:val="28"/>
        </w:rPr>
        <w:t xml:space="preserve"> с суммарной ценой </w:t>
      </w:r>
      <w:r w:rsidR="006E6A8E" w:rsidRPr="006E6A8E">
        <w:rPr>
          <w:rFonts w:ascii="Times New Roman" w:hAnsi="Times New Roman" w:cs="Times New Roman"/>
          <w:b/>
          <w:i/>
          <w:sz w:val="28"/>
          <w:szCs w:val="28"/>
        </w:rPr>
        <w:t>160,96</w:t>
      </w:r>
      <w:r w:rsidRPr="006E6A8E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6E6A8E" w:rsidRPr="006E6A8E">
        <w:rPr>
          <w:rFonts w:ascii="Times New Roman" w:hAnsi="Times New Roman" w:cs="Times New Roman"/>
          <w:i/>
          <w:sz w:val="28"/>
          <w:szCs w:val="28"/>
        </w:rPr>
        <w:t>38</w:t>
      </w:r>
      <w:r w:rsidRPr="006E6A8E">
        <w:rPr>
          <w:rFonts w:ascii="Times New Roman" w:hAnsi="Times New Roman" w:cs="Times New Roman"/>
          <w:i/>
          <w:sz w:val="28"/>
          <w:szCs w:val="28"/>
        </w:rPr>
        <w:t>% от количества заключенных контрактов</w:t>
      </w:r>
      <w:r w:rsidRPr="006E6A8E">
        <w:rPr>
          <w:rFonts w:ascii="Times New Roman" w:hAnsi="Times New Roman" w:cs="Times New Roman"/>
          <w:sz w:val="28"/>
          <w:szCs w:val="28"/>
        </w:rPr>
        <w:t>).</w:t>
      </w:r>
    </w:p>
    <w:p w:rsidR="00D66F2E" w:rsidRPr="006E6A8E" w:rsidRDefault="00D66F2E" w:rsidP="006E6A8E">
      <w:pPr>
        <w:tabs>
          <w:tab w:val="left" w:pos="567"/>
          <w:tab w:val="left" w:pos="1134"/>
        </w:tabs>
        <w:ind w:firstLine="539"/>
        <w:rPr>
          <w:rFonts w:ascii="Times New Roman" w:hAnsi="Times New Roman" w:cs="Times New Roman"/>
          <w:sz w:val="28"/>
          <w:szCs w:val="28"/>
        </w:rPr>
      </w:pPr>
    </w:p>
    <w:p w:rsidR="006E6A8E" w:rsidRPr="006E6A8E" w:rsidRDefault="00924947" w:rsidP="007054CC">
      <w:pPr>
        <w:pStyle w:val="ConsPlusTitle"/>
        <w:ind w:firstLine="708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Раздел 7</w:t>
      </w:r>
      <w:r w:rsidRPr="00924947">
        <w:rPr>
          <w:sz w:val="28"/>
          <w:szCs w:val="28"/>
        </w:rPr>
        <w:t xml:space="preserve">.  </w:t>
      </w:r>
      <w:r w:rsidR="006E6A8E" w:rsidRPr="006E6A8E">
        <w:rPr>
          <w:sz w:val="28"/>
          <w:szCs w:val="28"/>
        </w:rPr>
        <w:t xml:space="preserve"> Предложения по результатам проведенного мониторинга закупок товаров, работ, услуг для обеспечения муниципальных нужд городского округа «Город Лесной» за 1 полугодие 2018 года</w:t>
      </w:r>
    </w:p>
    <w:p w:rsidR="006E6A8E" w:rsidRPr="006E6A8E" w:rsidRDefault="006E6A8E" w:rsidP="006E6A8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6E6A8E" w:rsidRPr="006E6A8E" w:rsidRDefault="006E6A8E" w:rsidP="006E6A8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E6A8E">
        <w:rPr>
          <w:b w:val="0"/>
          <w:sz w:val="28"/>
          <w:szCs w:val="28"/>
        </w:rPr>
        <w:t>Главным распорядителям бюджетных средств городского округа «Город Лесной» необходимо усилить контроль за соблюдением подведомственными заказчиками, в том числе их контрактными службами, контрактными управляющими, комиссиями по осуществлению закупок, законодательства Российской Федерации о контрактной системе в сфере закупок, в том числе по вопросам:</w:t>
      </w:r>
    </w:p>
    <w:p w:rsidR="006E6A8E" w:rsidRPr="006E6A8E" w:rsidRDefault="006E6A8E" w:rsidP="006E6A8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E6A8E">
        <w:rPr>
          <w:b w:val="0"/>
          <w:sz w:val="28"/>
          <w:szCs w:val="28"/>
        </w:rPr>
        <w:t>- эффективного и своевременного планирования закупок товаров, работ, услуг;</w:t>
      </w:r>
    </w:p>
    <w:p w:rsidR="006E6A8E" w:rsidRPr="006E6A8E" w:rsidRDefault="006E6A8E" w:rsidP="006E6A8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E6A8E">
        <w:rPr>
          <w:b w:val="0"/>
          <w:sz w:val="28"/>
          <w:szCs w:val="28"/>
        </w:rPr>
        <w:t>- снижения нарушений при осуществлении закупок запросом котировок, у единственного поставщика (подрядчика, исполнителя);</w:t>
      </w:r>
    </w:p>
    <w:p w:rsidR="006E6A8E" w:rsidRPr="006E6A8E" w:rsidRDefault="006E6A8E" w:rsidP="006E6A8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E6A8E">
        <w:rPr>
          <w:b w:val="0"/>
          <w:sz w:val="28"/>
          <w:szCs w:val="28"/>
        </w:rPr>
        <w:t>- снижения нарушений при ведении реестра контрактов, заключенных заказчиками в соответствии с Федеральным законом № 44-ФЗ;</w:t>
      </w:r>
    </w:p>
    <w:p w:rsidR="006E6A8E" w:rsidRPr="006E6A8E" w:rsidRDefault="006E6A8E" w:rsidP="006E6A8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E6A8E">
        <w:rPr>
          <w:b w:val="0"/>
          <w:sz w:val="28"/>
          <w:szCs w:val="28"/>
        </w:rPr>
        <w:t>- исполнения контрактов (в том числе применения мер ответственности).</w:t>
      </w:r>
    </w:p>
    <w:p w:rsidR="00D03E76" w:rsidRPr="00ED164D" w:rsidRDefault="00D03E76" w:rsidP="006E6A8E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sectPr w:rsidR="00D03E76" w:rsidRPr="00ED164D" w:rsidSect="006E6A8E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47" w:rsidRDefault="00924947" w:rsidP="00B73B20">
      <w:r>
        <w:separator/>
      </w:r>
    </w:p>
  </w:endnote>
  <w:endnote w:type="continuationSeparator" w:id="0">
    <w:p w:rsidR="00924947" w:rsidRDefault="00924947" w:rsidP="00B7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47" w:rsidRDefault="00924947" w:rsidP="00B73B20">
      <w:r>
        <w:separator/>
      </w:r>
    </w:p>
  </w:footnote>
  <w:footnote w:type="continuationSeparator" w:id="0">
    <w:p w:rsidR="00924947" w:rsidRDefault="00924947" w:rsidP="00B73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077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4947" w:rsidRPr="005248BB" w:rsidRDefault="00924947" w:rsidP="000F2BA8">
        <w:pPr>
          <w:pStyle w:val="ab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4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48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24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3FD2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524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4947" w:rsidRDefault="009249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400"/>
    <w:multiLevelType w:val="hybridMultilevel"/>
    <w:tmpl w:val="6672A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61D8C"/>
    <w:multiLevelType w:val="multilevel"/>
    <w:tmpl w:val="301883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9B3227B"/>
    <w:multiLevelType w:val="multilevel"/>
    <w:tmpl w:val="301883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1044D54"/>
    <w:multiLevelType w:val="hybridMultilevel"/>
    <w:tmpl w:val="65247858"/>
    <w:lvl w:ilvl="0" w:tplc="133AE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D6E1E"/>
    <w:multiLevelType w:val="hybridMultilevel"/>
    <w:tmpl w:val="88EC433A"/>
    <w:lvl w:ilvl="0" w:tplc="4AFC1C84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B037E2B"/>
    <w:multiLevelType w:val="hybridMultilevel"/>
    <w:tmpl w:val="35320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9F3C08"/>
    <w:multiLevelType w:val="hybridMultilevel"/>
    <w:tmpl w:val="1E227A1E"/>
    <w:lvl w:ilvl="0" w:tplc="F7D8B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B32204"/>
    <w:multiLevelType w:val="hybridMultilevel"/>
    <w:tmpl w:val="24D42434"/>
    <w:lvl w:ilvl="0" w:tplc="F6FA695A">
      <w:start w:val="1"/>
      <w:numFmt w:val="decimal"/>
      <w:lvlText w:val="%1)"/>
      <w:lvlJc w:val="left"/>
      <w:pPr>
        <w:ind w:left="100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8C6350"/>
    <w:multiLevelType w:val="hybridMultilevel"/>
    <w:tmpl w:val="CC509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D00BC0"/>
    <w:multiLevelType w:val="hybridMultilevel"/>
    <w:tmpl w:val="E786872E"/>
    <w:lvl w:ilvl="0" w:tplc="4AFC1C84">
      <w:start w:val="1"/>
      <w:numFmt w:val="bullet"/>
      <w:lvlText w:val="−"/>
      <w:lvlJc w:val="left"/>
      <w:pPr>
        <w:ind w:left="25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8" w:hanging="360"/>
      </w:pPr>
      <w:rPr>
        <w:rFonts w:ascii="Wingdings" w:hAnsi="Wingdings" w:hint="default"/>
      </w:rPr>
    </w:lvl>
  </w:abstractNum>
  <w:abstractNum w:abstractNumId="10" w15:restartNumberingAfterBreak="0">
    <w:nsid w:val="7C982306"/>
    <w:multiLevelType w:val="hybridMultilevel"/>
    <w:tmpl w:val="4476B2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88C"/>
    <w:rsid w:val="0000615E"/>
    <w:rsid w:val="000127DC"/>
    <w:rsid w:val="00012806"/>
    <w:rsid w:val="000205B2"/>
    <w:rsid w:val="00023D7E"/>
    <w:rsid w:val="00032B25"/>
    <w:rsid w:val="00036CAF"/>
    <w:rsid w:val="00037895"/>
    <w:rsid w:val="00037F5F"/>
    <w:rsid w:val="00040E0D"/>
    <w:rsid w:val="00040F30"/>
    <w:rsid w:val="00044416"/>
    <w:rsid w:val="000472B6"/>
    <w:rsid w:val="00050845"/>
    <w:rsid w:val="00052E00"/>
    <w:rsid w:val="0005375E"/>
    <w:rsid w:val="0005591F"/>
    <w:rsid w:val="00060357"/>
    <w:rsid w:val="000603AA"/>
    <w:rsid w:val="00061316"/>
    <w:rsid w:val="00062409"/>
    <w:rsid w:val="00062759"/>
    <w:rsid w:val="00064E2E"/>
    <w:rsid w:val="00067E44"/>
    <w:rsid w:val="000708D5"/>
    <w:rsid w:val="0007090D"/>
    <w:rsid w:val="000725BE"/>
    <w:rsid w:val="00073E10"/>
    <w:rsid w:val="00075ABF"/>
    <w:rsid w:val="00075B62"/>
    <w:rsid w:val="000807CC"/>
    <w:rsid w:val="000812B1"/>
    <w:rsid w:val="0008147B"/>
    <w:rsid w:val="00081D2E"/>
    <w:rsid w:val="00087CF8"/>
    <w:rsid w:val="000903C1"/>
    <w:rsid w:val="00092D9D"/>
    <w:rsid w:val="00095D1D"/>
    <w:rsid w:val="00096075"/>
    <w:rsid w:val="00096D51"/>
    <w:rsid w:val="000A0519"/>
    <w:rsid w:val="000A2F60"/>
    <w:rsid w:val="000A6596"/>
    <w:rsid w:val="000A7E7B"/>
    <w:rsid w:val="000B0565"/>
    <w:rsid w:val="000B1684"/>
    <w:rsid w:val="000B26CE"/>
    <w:rsid w:val="000B36C8"/>
    <w:rsid w:val="000B44B8"/>
    <w:rsid w:val="000C07FE"/>
    <w:rsid w:val="000C3818"/>
    <w:rsid w:val="000C4615"/>
    <w:rsid w:val="000C5804"/>
    <w:rsid w:val="000C789F"/>
    <w:rsid w:val="000C7D53"/>
    <w:rsid w:val="000D1173"/>
    <w:rsid w:val="000D5B69"/>
    <w:rsid w:val="000D6D62"/>
    <w:rsid w:val="000E0668"/>
    <w:rsid w:val="000E16E6"/>
    <w:rsid w:val="000E1711"/>
    <w:rsid w:val="000E46E7"/>
    <w:rsid w:val="000E51F1"/>
    <w:rsid w:val="000E7F54"/>
    <w:rsid w:val="000F2BA8"/>
    <w:rsid w:val="000F56B1"/>
    <w:rsid w:val="000F7915"/>
    <w:rsid w:val="001003D1"/>
    <w:rsid w:val="00100D97"/>
    <w:rsid w:val="0010137C"/>
    <w:rsid w:val="001044C1"/>
    <w:rsid w:val="00106AB7"/>
    <w:rsid w:val="00110B08"/>
    <w:rsid w:val="00112E47"/>
    <w:rsid w:val="00113D1E"/>
    <w:rsid w:val="00114D8A"/>
    <w:rsid w:val="00120E88"/>
    <w:rsid w:val="00121CA9"/>
    <w:rsid w:val="00123DB3"/>
    <w:rsid w:val="0012409F"/>
    <w:rsid w:val="0012508D"/>
    <w:rsid w:val="001253F6"/>
    <w:rsid w:val="00126919"/>
    <w:rsid w:val="0013097B"/>
    <w:rsid w:val="00131D5C"/>
    <w:rsid w:val="00133400"/>
    <w:rsid w:val="00137212"/>
    <w:rsid w:val="0013761A"/>
    <w:rsid w:val="00140037"/>
    <w:rsid w:val="00140D4B"/>
    <w:rsid w:val="00150112"/>
    <w:rsid w:val="001510C2"/>
    <w:rsid w:val="00151318"/>
    <w:rsid w:val="0015194C"/>
    <w:rsid w:val="001531BF"/>
    <w:rsid w:val="00161689"/>
    <w:rsid w:val="00163581"/>
    <w:rsid w:val="00167ED8"/>
    <w:rsid w:val="001739BD"/>
    <w:rsid w:val="0017445A"/>
    <w:rsid w:val="00174FBC"/>
    <w:rsid w:val="00176722"/>
    <w:rsid w:val="001809A0"/>
    <w:rsid w:val="00182858"/>
    <w:rsid w:val="00182DB7"/>
    <w:rsid w:val="0018309F"/>
    <w:rsid w:val="00186446"/>
    <w:rsid w:val="001934E8"/>
    <w:rsid w:val="001958CC"/>
    <w:rsid w:val="001A001D"/>
    <w:rsid w:val="001A0964"/>
    <w:rsid w:val="001A3C21"/>
    <w:rsid w:val="001A6620"/>
    <w:rsid w:val="001A706D"/>
    <w:rsid w:val="001A75DD"/>
    <w:rsid w:val="001B1728"/>
    <w:rsid w:val="001B26D1"/>
    <w:rsid w:val="001B348C"/>
    <w:rsid w:val="001B3E3B"/>
    <w:rsid w:val="001B5059"/>
    <w:rsid w:val="001B5E3B"/>
    <w:rsid w:val="001B6FCF"/>
    <w:rsid w:val="001B7F1D"/>
    <w:rsid w:val="001C3FA1"/>
    <w:rsid w:val="001C52A4"/>
    <w:rsid w:val="001C69BA"/>
    <w:rsid w:val="001C75AB"/>
    <w:rsid w:val="001D4896"/>
    <w:rsid w:val="001D6420"/>
    <w:rsid w:val="001D6960"/>
    <w:rsid w:val="001D7A64"/>
    <w:rsid w:val="001D7A6A"/>
    <w:rsid w:val="001D7EA9"/>
    <w:rsid w:val="001E2265"/>
    <w:rsid w:val="001E28DD"/>
    <w:rsid w:val="001E468C"/>
    <w:rsid w:val="001E4FBC"/>
    <w:rsid w:val="001E5CC6"/>
    <w:rsid w:val="001F01D4"/>
    <w:rsid w:val="001F1777"/>
    <w:rsid w:val="001F5AE0"/>
    <w:rsid w:val="001F5B04"/>
    <w:rsid w:val="001F6099"/>
    <w:rsid w:val="001F774C"/>
    <w:rsid w:val="001F782C"/>
    <w:rsid w:val="0020409A"/>
    <w:rsid w:val="002064AD"/>
    <w:rsid w:val="00207D95"/>
    <w:rsid w:val="00211A63"/>
    <w:rsid w:val="00213536"/>
    <w:rsid w:val="0021720E"/>
    <w:rsid w:val="00221309"/>
    <w:rsid w:val="00221B6A"/>
    <w:rsid w:val="00225025"/>
    <w:rsid w:val="002253F3"/>
    <w:rsid w:val="00230A5D"/>
    <w:rsid w:val="00231A7A"/>
    <w:rsid w:val="0023548C"/>
    <w:rsid w:val="00236F78"/>
    <w:rsid w:val="002406F5"/>
    <w:rsid w:val="002423DF"/>
    <w:rsid w:val="002426CE"/>
    <w:rsid w:val="00243337"/>
    <w:rsid w:val="002436D0"/>
    <w:rsid w:val="00253C24"/>
    <w:rsid w:val="00253F55"/>
    <w:rsid w:val="002553B6"/>
    <w:rsid w:val="00255491"/>
    <w:rsid w:val="00255826"/>
    <w:rsid w:val="002566B1"/>
    <w:rsid w:val="00256BDF"/>
    <w:rsid w:val="002653D7"/>
    <w:rsid w:val="002656CC"/>
    <w:rsid w:val="00266AF0"/>
    <w:rsid w:val="0027185F"/>
    <w:rsid w:val="0027226B"/>
    <w:rsid w:val="002730CF"/>
    <w:rsid w:val="00274997"/>
    <w:rsid w:val="00275EC2"/>
    <w:rsid w:val="002761F7"/>
    <w:rsid w:val="00276CBA"/>
    <w:rsid w:val="00281663"/>
    <w:rsid w:val="002819A3"/>
    <w:rsid w:val="002836E6"/>
    <w:rsid w:val="0028513B"/>
    <w:rsid w:val="00286F79"/>
    <w:rsid w:val="00290624"/>
    <w:rsid w:val="00290E02"/>
    <w:rsid w:val="00292D49"/>
    <w:rsid w:val="0029379D"/>
    <w:rsid w:val="002941DD"/>
    <w:rsid w:val="00295E6A"/>
    <w:rsid w:val="002974B6"/>
    <w:rsid w:val="002A3D7F"/>
    <w:rsid w:val="002A636D"/>
    <w:rsid w:val="002B103B"/>
    <w:rsid w:val="002B13D5"/>
    <w:rsid w:val="002B170E"/>
    <w:rsid w:val="002C6C2E"/>
    <w:rsid w:val="002C7B8D"/>
    <w:rsid w:val="002D0EEF"/>
    <w:rsid w:val="002D155C"/>
    <w:rsid w:val="002D2983"/>
    <w:rsid w:val="002D355B"/>
    <w:rsid w:val="002D35DD"/>
    <w:rsid w:val="002D7385"/>
    <w:rsid w:val="002E0FE4"/>
    <w:rsid w:val="002E25C7"/>
    <w:rsid w:val="002E3009"/>
    <w:rsid w:val="002E742F"/>
    <w:rsid w:val="002F040F"/>
    <w:rsid w:val="002F33CE"/>
    <w:rsid w:val="002F3949"/>
    <w:rsid w:val="002F65B5"/>
    <w:rsid w:val="002F7CF5"/>
    <w:rsid w:val="0030169C"/>
    <w:rsid w:val="0030247B"/>
    <w:rsid w:val="00302BE9"/>
    <w:rsid w:val="00304190"/>
    <w:rsid w:val="00312912"/>
    <w:rsid w:val="00315D18"/>
    <w:rsid w:val="003162AF"/>
    <w:rsid w:val="00316F9B"/>
    <w:rsid w:val="00320F62"/>
    <w:rsid w:val="00321D92"/>
    <w:rsid w:val="003226A3"/>
    <w:rsid w:val="00324A8F"/>
    <w:rsid w:val="0033274D"/>
    <w:rsid w:val="0033611E"/>
    <w:rsid w:val="00337F02"/>
    <w:rsid w:val="0034031B"/>
    <w:rsid w:val="003446AE"/>
    <w:rsid w:val="00344F96"/>
    <w:rsid w:val="00351CD6"/>
    <w:rsid w:val="003538CC"/>
    <w:rsid w:val="003554BF"/>
    <w:rsid w:val="00356FC1"/>
    <w:rsid w:val="003613E5"/>
    <w:rsid w:val="003709FD"/>
    <w:rsid w:val="0037293A"/>
    <w:rsid w:val="003840A8"/>
    <w:rsid w:val="00385F79"/>
    <w:rsid w:val="00386E60"/>
    <w:rsid w:val="00387F8F"/>
    <w:rsid w:val="00394168"/>
    <w:rsid w:val="00395FA1"/>
    <w:rsid w:val="0039778E"/>
    <w:rsid w:val="003A019C"/>
    <w:rsid w:val="003A592F"/>
    <w:rsid w:val="003A6B6C"/>
    <w:rsid w:val="003A778B"/>
    <w:rsid w:val="003B59D4"/>
    <w:rsid w:val="003B76F5"/>
    <w:rsid w:val="003C0882"/>
    <w:rsid w:val="003C1974"/>
    <w:rsid w:val="003C1A88"/>
    <w:rsid w:val="003C4078"/>
    <w:rsid w:val="003C63F7"/>
    <w:rsid w:val="003D43C0"/>
    <w:rsid w:val="003D711E"/>
    <w:rsid w:val="003D7723"/>
    <w:rsid w:val="003E4798"/>
    <w:rsid w:val="003E5074"/>
    <w:rsid w:val="003E63E7"/>
    <w:rsid w:val="003F2429"/>
    <w:rsid w:val="003F3411"/>
    <w:rsid w:val="003F6149"/>
    <w:rsid w:val="003F76CC"/>
    <w:rsid w:val="003F76E2"/>
    <w:rsid w:val="00403110"/>
    <w:rsid w:val="00414AF8"/>
    <w:rsid w:val="00415030"/>
    <w:rsid w:val="0041718D"/>
    <w:rsid w:val="00417374"/>
    <w:rsid w:val="00417FD7"/>
    <w:rsid w:val="00420367"/>
    <w:rsid w:val="00420A88"/>
    <w:rsid w:val="0042154E"/>
    <w:rsid w:val="00422F0B"/>
    <w:rsid w:val="00423645"/>
    <w:rsid w:val="00424B96"/>
    <w:rsid w:val="00424DCD"/>
    <w:rsid w:val="00424E64"/>
    <w:rsid w:val="004317A6"/>
    <w:rsid w:val="004352E8"/>
    <w:rsid w:val="004363FA"/>
    <w:rsid w:val="00436DF8"/>
    <w:rsid w:val="00441E15"/>
    <w:rsid w:val="00443AFF"/>
    <w:rsid w:val="004466A6"/>
    <w:rsid w:val="004476FF"/>
    <w:rsid w:val="00450433"/>
    <w:rsid w:val="00451759"/>
    <w:rsid w:val="004525FB"/>
    <w:rsid w:val="00453EC5"/>
    <w:rsid w:val="00455A82"/>
    <w:rsid w:val="00460D87"/>
    <w:rsid w:val="00463916"/>
    <w:rsid w:val="00463DF4"/>
    <w:rsid w:val="0046426B"/>
    <w:rsid w:val="00464CE2"/>
    <w:rsid w:val="00464F40"/>
    <w:rsid w:val="00466F79"/>
    <w:rsid w:val="00467E5F"/>
    <w:rsid w:val="00470336"/>
    <w:rsid w:val="0047143C"/>
    <w:rsid w:val="00473301"/>
    <w:rsid w:val="00484CAF"/>
    <w:rsid w:val="00485276"/>
    <w:rsid w:val="00485CE0"/>
    <w:rsid w:val="004872B0"/>
    <w:rsid w:val="004874D4"/>
    <w:rsid w:val="00487B2D"/>
    <w:rsid w:val="00487E97"/>
    <w:rsid w:val="004921AB"/>
    <w:rsid w:val="004972CD"/>
    <w:rsid w:val="0049756F"/>
    <w:rsid w:val="004A029B"/>
    <w:rsid w:val="004A367C"/>
    <w:rsid w:val="004A36CB"/>
    <w:rsid w:val="004A422E"/>
    <w:rsid w:val="004A4F1C"/>
    <w:rsid w:val="004A58B5"/>
    <w:rsid w:val="004B1BD1"/>
    <w:rsid w:val="004B3B2A"/>
    <w:rsid w:val="004B575D"/>
    <w:rsid w:val="004B6221"/>
    <w:rsid w:val="004B63DD"/>
    <w:rsid w:val="004C085A"/>
    <w:rsid w:val="004C0A44"/>
    <w:rsid w:val="004C20B3"/>
    <w:rsid w:val="004C35DE"/>
    <w:rsid w:val="004C365D"/>
    <w:rsid w:val="004C3E70"/>
    <w:rsid w:val="004D21A2"/>
    <w:rsid w:val="004E03F0"/>
    <w:rsid w:val="004E24F5"/>
    <w:rsid w:val="004E2ACF"/>
    <w:rsid w:val="004E5ED7"/>
    <w:rsid w:val="004F2307"/>
    <w:rsid w:val="004F37ED"/>
    <w:rsid w:val="004F52E8"/>
    <w:rsid w:val="004F5C10"/>
    <w:rsid w:val="004F7556"/>
    <w:rsid w:val="0050271E"/>
    <w:rsid w:val="005027BC"/>
    <w:rsid w:val="0050308A"/>
    <w:rsid w:val="0050683C"/>
    <w:rsid w:val="00510B88"/>
    <w:rsid w:val="005156DF"/>
    <w:rsid w:val="00516E95"/>
    <w:rsid w:val="005222BC"/>
    <w:rsid w:val="0052246E"/>
    <w:rsid w:val="00522851"/>
    <w:rsid w:val="00523306"/>
    <w:rsid w:val="00524829"/>
    <w:rsid w:val="005248BB"/>
    <w:rsid w:val="00525428"/>
    <w:rsid w:val="005256F1"/>
    <w:rsid w:val="005271E0"/>
    <w:rsid w:val="00527A80"/>
    <w:rsid w:val="00530638"/>
    <w:rsid w:val="00530E0E"/>
    <w:rsid w:val="00531F27"/>
    <w:rsid w:val="00532418"/>
    <w:rsid w:val="00532BA0"/>
    <w:rsid w:val="0053571C"/>
    <w:rsid w:val="00543DC7"/>
    <w:rsid w:val="00547EF4"/>
    <w:rsid w:val="00550260"/>
    <w:rsid w:val="00551149"/>
    <w:rsid w:val="005522D8"/>
    <w:rsid w:val="00560A55"/>
    <w:rsid w:val="00582C59"/>
    <w:rsid w:val="00586C61"/>
    <w:rsid w:val="00587758"/>
    <w:rsid w:val="00590B26"/>
    <w:rsid w:val="00591694"/>
    <w:rsid w:val="00592C92"/>
    <w:rsid w:val="0059492B"/>
    <w:rsid w:val="005964B3"/>
    <w:rsid w:val="005967C7"/>
    <w:rsid w:val="00597870"/>
    <w:rsid w:val="005A068F"/>
    <w:rsid w:val="005A1CA2"/>
    <w:rsid w:val="005A2C4A"/>
    <w:rsid w:val="005A4B94"/>
    <w:rsid w:val="005A4C7A"/>
    <w:rsid w:val="005A7286"/>
    <w:rsid w:val="005B0545"/>
    <w:rsid w:val="005B0962"/>
    <w:rsid w:val="005B30FC"/>
    <w:rsid w:val="005B3CCD"/>
    <w:rsid w:val="005B6230"/>
    <w:rsid w:val="005B656E"/>
    <w:rsid w:val="005B65A1"/>
    <w:rsid w:val="005C12BB"/>
    <w:rsid w:val="005C2184"/>
    <w:rsid w:val="005C24C7"/>
    <w:rsid w:val="005C2C3F"/>
    <w:rsid w:val="005C637A"/>
    <w:rsid w:val="005D2D4A"/>
    <w:rsid w:val="005D5246"/>
    <w:rsid w:val="005D53A4"/>
    <w:rsid w:val="005D6284"/>
    <w:rsid w:val="005D6368"/>
    <w:rsid w:val="005D67A4"/>
    <w:rsid w:val="005D7E79"/>
    <w:rsid w:val="005E148B"/>
    <w:rsid w:val="005E2093"/>
    <w:rsid w:val="005E7E0B"/>
    <w:rsid w:val="005F03E0"/>
    <w:rsid w:val="005F1445"/>
    <w:rsid w:val="005F1464"/>
    <w:rsid w:val="005F6578"/>
    <w:rsid w:val="00600A74"/>
    <w:rsid w:val="00605DBC"/>
    <w:rsid w:val="00610D83"/>
    <w:rsid w:val="00613955"/>
    <w:rsid w:val="00620264"/>
    <w:rsid w:val="0062039B"/>
    <w:rsid w:val="0062555A"/>
    <w:rsid w:val="00631855"/>
    <w:rsid w:val="00634C5B"/>
    <w:rsid w:val="006358B0"/>
    <w:rsid w:val="00636327"/>
    <w:rsid w:val="006415E7"/>
    <w:rsid w:val="00641E41"/>
    <w:rsid w:val="006436AB"/>
    <w:rsid w:val="00644BDD"/>
    <w:rsid w:val="00645524"/>
    <w:rsid w:val="006501E0"/>
    <w:rsid w:val="0065076D"/>
    <w:rsid w:val="00651518"/>
    <w:rsid w:val="0065364E"/>
    <w:rsid w:val="00654DB2"/>
    <w:rsid w:val="00656337"/>
    <w:rsid w:val="0066021F"/>
    <w:rsid w:val="00663FA8"/>
    <w:rsid w:val="00666764"/>
    <w:rsid w:val="00667A7B"/>
    <w:rsid w:val="00674135"/>
    <w:rsid w:val="00675398"/>
    <w:rsid w:val="0068142B"/>
    <w:rsid w:val="00681628"/>
    <w:rsid w:val="006823D6"/>
    <w:rsid w:val="00686927"/>
    <w:rsid w:val="00691FDF"/>
    <w:rsid w:val="006933B3"/>
    <w:rsid w:val="00697BBD"/>
    <w:rsid w:val="006A0159"/>
    <w:rsid w:val="006A15A4"/>
    <w:rsid w:val="006A50C9"/>
    <w:rsid w:val="006A659E"/>
    <w:rsid w:val="006A692A"/>
    <w:rsid w:val="006A751D"/>
    <w:rsid w:val="006B112B"/>
    <w:rsid w:val="006B11C2"/>
    <w:rsid w:val="006B3458"/>
    <w:rsid w:val="006B5DBE"/>
    <w:rsid w:val="006B5FD6"/>
    <w:rsid w:val="006B6577"/>
    <w:rsid w:val="006B66F0"/>
    <w:rsid w:val="006B6A94"/>
    <w:rsid w:val="006C0245"/>
    <w:rsid w:val="006C13A1"/>
    <w:rsid w:val="006C5528"/>
    <w:rsid w:val="006C772A"/>
    <w:rsid w:val="006D1972"/>
    <w:rsid w:val="006D32CF"/>
    <w:rsid w:val="006D40C8"/>
    <w:rsid w:val="006D44D1"/>
    <w:rsid w:val="006D6526"/>
    <w:rsid w:val="006D6946"/>
    <w:rsid w:val="006E0157"/>
    <w:rsid w:val="006E1899"/>
    <w:rsid w:val="006E6A8E"/>
    <w:rsid w:val="006E779C"/>
    <w:rsid w:val="007019ED"/>
    <w:rsid w:val="00702378"/>
    <w:rsid w:val="00703D23"/>
    <w:rsid w:val="007054CC"/>
    <w:rsid w:val="00714C6B"/>
    <w:rsid w:val="00720818"/>
    <w:rsid w:val="00722376"/>
    <w:rsid w:val="00723456"/>
    <w:rsid w:val="00723FE5"/>
    <w:rsid w:val="0072512B"/>
    <w:rsid w:val="00725E8F"/>
    <w:rsid w:val="00734DC2"/>
    <w:rsid w:val="00736264"/>
    <w:rsid w:val="0074023A"/>
    <w:rsid w:val="007404D2"/>
    <w:rsid w:val="00744F3F"/>
    <w:rsid w:val="007477A4"/>
    <w:rsid w:val="00752A03"/>
    <w:rsid w:val="00752E23"/>
    <w:rsid w:val="00753583"/>
    <w:rsid w:val="00756141"/>
    <w:rsid w:val="007561FA"/>
    <w:rsid w:val="00757B29"/>
    <w:rsid w:val="00760107"/>
    <w:rsid w:val="007622F3"/>
    <w:rsid w:val="007638B6"/>
    <w:rsid w:val="00763FE5"/>
    <w:rsid w:val="00772609"/>
    <w:rsid w:val="00772F2D"/>
    <w:rsid w:val="007733E8"/>
    <w:rsid w:val="00773CC6"/>
    <w:rsid w:val="0077648D"/>
    <w:rsid w:val="00776AFB"/>
    <w:rsid w:val="00777DCC"/>
    <w:rsid w:val="007831C9"/>
    <w:rsid w:val="00785BEF"/>
    <w:rsid w:val="00785E0A"/>
    <w:rsid w:val="00786D28"/>
    <w:rsid w:val="00787199"/>
    <w:rsid w:val="00787991"/>
    <w:rsid w:val="00792402"/>
    <w:rsid w:val="00792C56"/>
    <w:rsid w:val="00796874"/>
    <w:rsid w:val="00797051"/>
    <w:rsid w:val="00797A58"/>
    <w:rsid w:val="00797C3C"/>
    <w:rsid w:val="007A73EE"/>
    <w:rsid w:val="007B3FD2"/>
    <w:rsid w:val="007C0E1D"/>
    <w:rsid w:val="007D0083"/>
    <w:rsid w:val="007D143F"/>
    <w:rsid w:val="007D1BDD"/>
    <w:rsid w:val="007D2A31"/>
    <w:rsid w:val="007E11B7"/>
    <w:rsid w:val="007E1448"/>
    <w:rsid w:val="007E353B"/>
    <w:rsid w:val="007E374E"/>
    <w:rsid w:val="007E4B0A"/>
    <w:rsid w:val="007E6C7D"/>
    <w:rsid w:val="007F0F00"/>
    <w:rsid w:val="007F255D"/>
    <w:rsid w:val="007F26D1"/>
    <w:rsid w:val="007F2CB3"/>
    <w:rsid w:val="007F39F2"/>
    <w:rsid w:val="007F78AA"/>
    <w:rsid w:val="008023FC"/>
    <w:rsid w:val="00802C5F"/>
    <w:rsid w:val="00803561"/>
    <w:rsid w:val="008054D9"/>
    <w:rsid w:val="00805BE6"/>
    <w:rsid w:val="00805F7B"/>
    <w:rsid w:val="00807477"/>
    <w:rsid w:val="0080754D"/>
    <w:rsid w:val="0080799F"/>
    <w:rsid w:val="00810245"/>
    <w:rsid w:val="008111C4"/>
    <w:rsid w:val="00812988"/>
    <w:rsid w:val="0081681B"/>
    <w:rsid w:val="00817453"/>
    <w:rsid w:val="008233C6"/>
    <w:rsid w:val="00825A53"/>
    <w:rsid w:val="00826CF3"/>
    <w:rsid w:val="008320D4"/>
    <w:rsid w:val="00833AD9"/>
    <w:rsid w:val="00847136"/>
    <w:rsid w:val="00851738"/>
    <w:rsid w:val="00851A9D"/>
    <w:rsid w:val="0085273F"/>
    <w:rsid w:val="008559F4"/>
    <w:rsid w:val="00862AD2"/>
    <w:rsid w:val="00864AFE"/>
    <w:rsid w:val="00866FED"/>
    <w:rsid w:val="008714DD"/>
    <w:rsid w:val="0087174A"/>
    <w:rsid w:val="00873EB9"/>
    <w:rsid w:val="00874B38"/>
    <w:rsid w:val="0087615D"/>
    <w:rsid w:val="008764DD"/>
    <w:rsid w:val="00877F7A"/>
    <w:rsid w:val="0088198E"/>
    <w:rsid w:val="0088319C"/>
    <w:rsid w:val="00883800"/>
    <w:rsid w:val="00885310"/>
    <w:rsid w:val="00886C65"/>
    <w:rsid w:val="00886F3E"/>
    <w:rsid w:val="00891DF5"/>
    <w:rsid w:val="00895DBC"/>
    <w:rsid w:val="008A0153"/>
    <w:rsid w:val="008A0F7B"/>
    <w:rsid w:val="008A3AAD"/>
    <w:rsid w:val="008A510C"/>
    <w:rsid w:val="008A5F09"/>
    <w:rsid w:val="008B0D9B"/>
    <w:rsid w:val="008B1C00"/>
    <w:rsid w:val="008B6BCD"/>
    <w:rsid w:val="008B76BA"/>
    <w:rsid w:val="008B7A45"/>
    <w:rsid w:val="008B7B8D"/>
    <w:rsid w:val="008C0EB8"/>
    <w:rsid w:val="008C1C46"/>
    <w:rsid w:val="008C3200"/>
    <w:rsid w:val="008D0CA2"/>
    <w:rsid w:val="008D2CE6"/>
    <w:rsid w:val="008D5487"/>
    <w:rsid w:val="008D6950"/>
    <w:rsid w:val="008E00D0"/>
    <w:rsid w:val="008E3F49"/>
    <w:rsid w:val="008E405A"/>
    <w:rsid w:val="008E6335"/>
    <w:rsid w:val="008E7872"/>
    <w:rsid w:val="008F00D6"/>
    <w:rsid w:val="008F1B77"/>
    <w:rsid w:val="008F470E"/>
    <w:rsid w:val="008F74F1"/>
    <w:rsid w:val="008F7A58"/>
    <w:rsid w:val="009007CB"/>
    <w:rsid w:val="0090100F"/>
    <w:rsid w:val="00902DBB"/>
    <w:rsid w:val="00902F38"/>
    <w:rsid w:val="0090494F"/>
    <w:rsid w:val="00906DE8"/>
    <w:rsid w:val="00910FAD"/>
    <w:rsid w:val="009114B8"/>
    <w:rsid w:val="00912868"/>
    <w:rsid w:val="00912FB1"/>
    <w:rsid w:val="00913D17"/>
    <w:rsid w:val="009148C5"/>
    <w:rsid w:val="0091579E"/>
    <w:rsid w:val="00916BFA"/>
    <w:rsid w:val="00916ECA"/>
    <w:rsid w:val="00916FE8"/>
    <w:rsid w:val="00922107"/>
    <w:rsid w:val="00924947"/>
    <w:rsid w:val="0092508A"/>
    <w:rsid w:val="00925E28"/>
    <w:rsid w:val="00927C0E"/>
    <w:rsid w:val="00930621"/>
    <w:rsid w:val="0093205E"/>
    <w:rsid w:val="0093237F"/>
    <w:rsid w:val="00933E11"/>
    <w:rsid w:val="00934AEB"/>
    <w:rsid w:val="00934CA9"/>
    <w:rsid w:val="00934E0C"/>
    <w:rsid w:val="00934F0D"/>
    <w:rsid w:val="0093682B"/>
    <w:rsid w:val="00940F2B"/>
    <w:rsid w:val="00941021"/>
    <w:rsid w:val="0094461A"/>
    <w:rsid w:val="00944B83"/>
    <w:rsid w:val="009562F2"/>
    <w:rsid w:val="0095697A"/>
    <w:rsid w:val="00963B3B"/>
    <w:rsid w:val="00964C8E"/>
    <w:rsid w:val="00975C09"/>
    <w:rsid w:val="00976F27"/>
    <w:rsid w:val="00986BA2"/>
    <w:rsid w:val="00994F71"/>
    <w:rsid w:val="009963AF"/>
    <w:rsid w:val="00997028"/>
    <w:rsid w:val="0099788F"/>
    <w:rsid w:val="00997F90"/>
    <w:rsid w:val="009B24C6"/>
    <w:rsid w:val="009B5999"/>
    <w:rsid w:val="009B69D0"/>
    <w:rsid w:val="009C028C"/>
    <w:rsid w:val="009C0415"/>
    <w:rsid w:val="009C2D62"/>
    <w:rsid w:val="009C3331"/>
    <w:rsid w:val="009C64DD"/>
    <w:rsid w:val="009D1082"/>
    <w:rsid w:val="009D22AE"/>
    <w:rsid w:val="009D397A"/>
    <w:rsid w:val="009D3D80"/>
    <w:rsid w:val="009D428E"/>
    <w:rsid w:val="009D62B5"/>
    <w:rsid w:val="009D6DE6"/>
    <w:rsid w:val="009D7722"/>
    <w:rsid w:val="009E18BA"/>
    <w:rsid w:val="009E4EBA"/>
    <w:rsid w:val="009E6902"/>
    <w:rsid w:val="009E72A2"/>
    <w:rsid w:val="009F0328"/>
    <w:rsid w:val="009F13D6"/>
    <w:rsid w:val="009F2390"/>
    <w:rsid w:val="009F38F4"/>
    <w:rsid w:val="009F5484"/>
    <w:rsid w:val="009F558A"/>
    <w:rsid w:val="009F5BE0"/>
    <w:rsid w:val="009F7804"/>
    <w:rsid w:val="00A018E7"/>
    <w:rsid w:val="00A03767"/>
    <w:rsid w:val="00A06752"/>
    <w:rsid w:val="00A10054"/>
    <w:rsid w:val="00A165B6"/>
    <w:rsid w:val="00A21683"/>
    <w:rsid w:val="00A24576"/>
    <w:rsid w:val="00A25C51"/>
    <w:rsid w:val="00A35BAE"/>
    <w:rsid w:val="00A36FA7"/>
    <w:rsid w:val="00A4278D"/>
    <w:rsid w:val="00A43783"/>
    <w:rsid w:val="00A452D2"/>
    <w:rsid w:val="00A47412"/>
    <w:rsid w:val="00A4783D"/>
    <w:rsid w:val="00A52D72"/>
    <w:rsid w:val="00A52E89"/>
    <w:rsid w:val="00A55B9A"/>
    <w:rsid w:val="00A6250F"/>
    <w:rsid w:val="00A76215"/>
    <w:rsid w:val="00A76B8F"/>
    <w:rsid w:val="00A8089B"/>
    <w:rsid w:val="00A80EE4"/>
    <w:rsid w:val="00A832F6"/>
    <w:rsid w:val="00A921F4"/>
    <w:rsid w:val="00A94865"/>
    <w:rsid w:val="00A974C0"/>
    <w:rsid w:val="00AA0B44"/>
    <w:rsid w:val="00AA1848"/>
    <w:rsid w:val="00AA34C1"/>
    <w:rsid w:val="00AA3F52"/>
    <w:rsid w:val="00AA6031"/>
    <w:rsid w:val="00AB036D"/>
    <w:rsid w:val="00AB2162"/>
    <w:rsid w:val="00AB2E0F"/>
    <w:rsid w:val="00AB32F0"/>
    <w:rsid w:val="00AB3443"/>
    <w:rsid w:val="00AB5057"/>
    <w:rsid w:val="00AB6F3C"/>
    <w:rsid w:val="00AB78D3"/>
    <w:rsid w:val="00AC0405"/>
    <w:rsid w:val="00AC3648"/>
    <w:rsid w:val="00AC59D8"/>
    <w:rsid w:val="00AC5F4E"/>
    <w:rsid w:val="00AD0C24"/>
    <w:rsid w:val="00AD17BF"/>
    <w:rsid w:val="00AD62FE"/>
    <w:rsid w:val="00AD6717"/>
    <w:rsid w:val="00AD687A"/>
    <w:rsid w:val="00AD6A21"/>
    <w:rsid w:val="00AE0062"/>
    <w:rsid w:val="00AE061E"/>
    <w:rsid w:val="00AE7A79"/>
    <w:rsid w:val="00AF1545"/>
    <w:rsid w:val="00AF1DBD"/>
    <w:rsid w:val="00AF2344"/>
    <w:rsid w:val="00AF25B6"/>
    <w:rsid w:val="00AF3D54"/>
    <w:rsid w:val="00AF6D98"/>
    <w:rsid w:val="00B003D4"/>
    <w:rsid w:val="00B00CAF"/>
    <w:rsid w:val="00B05322"/>
    <w:rsid w:val="00B074C5"/>
    <w:rsid w:val="00B1570B"/>
    <w:rsid w:val="00B16AC5"/>
    <w:rsid w:val="00B215B8"/>
    <w:rsid w:val="00B2212D"/>
    <w:rsid w:val="00B23920"/>
    <w:rsid w:val="00B23E83"/>
    <w:rsid w:val="00B24091"/>
    <w:rsid w:val="00B264FA"/>
    <w:rsid w:val="00B26692"/>
    <w:rsid w:val="00B3514A"/>
    <w:rsid w:val="00B35ED0"/>
    <w:rsid w:val="00B36B08"/>
    <w:rsid w:val="00B36E7C"/>
    <w:rsid w:val="00B41B2A"/>
    <w:rsid w:val="00B42C8F"/>
    <w:rsid w:val="00B474DD"/>
    <w:rsid w:val="00B50075"/>
    <w:rsid w:val="00B54538"/>
    <w:rsid w:val="00B6027A"/>
    <w:rsid w:val="00B60B5B"/>
    <w:rsid w:val="00B658FE"/>
    <w:rsid w:val="00B701E4"/>
    <w:rsid w:val="00B73B20"/>
    <w:rsid w:val="00B74DFC"/>
    <w:rsid w:val="00B75069"/>
    <w:rsid w:val="00B76522"/>
    <w:rsid w:val="00B7679B"/>
    <w:rsid w:val="00B844E1"/>
    <w:rsid w:val="00B90A04"/>
    <w:rsid w:val="00B92ED5"/>
    <w:rsid w:val="00B93F67"/>
    <w:rsid w:val="00B9519D"/>
    <w:rsid w:val="00B96D02"/>
    <w:rsid w:val="00B96DD9"/>
    <w:rsid w:val="00B97310"/>
    <w:rsid w:val="00BA4601"/>
    <w:rsid w:val="00BA4C24"/>
    <w:rsid w:val="00BA5BF9"/>
    <w:rsid w:val="00BA5DE0"/>
    <w:rsid w:val="00BA6698"/>
    <w:rsid w:val="00BA7A9B"/>
    <w:rsid w:val="00BB01E5"/>
    <w:rsid w:val="00BB048E"/>
    <w:rsid w:val="00BB0627"/>
    <w:rsid w:val="00BB2348"/>
    <w:rsid w:val="00BB61D3"/>
    <w:rsid w:val="00BC00D1"/>
    <w:rsid w:val="00BC6690"/>
    <w:rsid w:val="00BC6B66"/>
    <w:rsid w:val="00BD46B7"/>
    <w:rsid w:val="00BD6771"/>
    <w:rsid w:val="00BE1294"/>
    <w:rsid w:val="00BE40EE"/>
    <w:rsid w:val="00BE569B"/>
    <w:rsid w:val="00BF01CE"/>
    <w:rsid w:val="00BF134D"/>
    <w:rsid w:val="00BF19C1"/>
    <w:rsid w:val="00BF3895"/>
    <w:rsid w:val="00BF3908"/>
    <w:rsid w:val="00BF4E24"/>
    <w:rsid w:val="00C04245"/>
    <w:rsid w:val="00C0688C"/>
    <w:rsid w:val="00C06C0F"/>
    <w:rsid w:val="00C11C0B"/>
    <w:rsid w:val="00C13982"/>
    <w:rsid w:val="00C213FC"/>
    <w:rsid w:val="00C2212D"/>
    <w:rsid w:val="00C2240E"/>
    <w:rsid w:val="00C234E1"/>
    <w:rsid w:val="00C2373C"/>
    <w:rsid w:val="00C237AD"/>
    <w:rsid w:val="00C2702D"/>
    <w:rsid w:val="00C31088"/>
    <w:rsid w:val="00C410D3"/>
    <w:rsid w:val="00C41B9E"/>
    <w:rsid w:val="00C44670"/>
    <w:rsid w:val="00C4560F"/>
    <w:rsid w:val="00C466B3"/>
    <w:rsid w:val="00C47191"/>
    <w:rsid w:val="00C4794D"/>
    <w:rsid w:val="00C51A0D"/>
    <w:rsid w:val="00C5450A"/>
    <w:rsid w:val="00C60F0D"/>
    <w:rsid w:val="00C62D3D"/>
    <w:rsid w:val="00C63711"/>
    <w:rsid w:val="00C6453B"/>
    <w:rsid w:val="00C66382"/>
    <w:rsid w:val="00C704CC"/>
    <w:rsid w:val="00C71A68"/>
    <w:rsid w:val="00C724A9"/>
    <w:rsid w:val="00C73416"/>
    <w:rsid w:val="00C748EA"/>
    <w:rsid w:val="00C754A9"/>
    <w:rsid w:val="00C7713E"/>
    <w:rsid w:val="00C80FB7"/>
    <w:rsid w:val="00C84B26"/>
    <w:rsid w:val="00C87183"/>
    <w:rsid w:val="00C91974"/>
    <w:rsid w:val="00C92C8E"/>
    <w:rsid w:val="00C94583"/>
    <w:rsid w:val="00C9495D"/>
    <w:rsid w:val="00C9608E"/>
    <w:rsid w:val="00CA3D34"/>
    <w:rsid w:val="00CA4440"/>
    <w:rsid w:val="00CA63AD"/>
    <w:rsid w:val="00CA7761"/>
    <w:rsid w:val="00CB3633"/>
    <w:rsid w:val="00CB5A17"/>
    <w:rsid w:val="00CB7444"/>
    <w:rsid w:val="00CC1F6E"/>
    <w:rsid w:val="00CC3233"/>
    <w:rsid w:val="00CC46ED"/>
    <w:rsid w:val="00CC4FB7"/>
    <w:rsid w:val="00CC7761"/>
    <w:rsid w:val="00CE20CC"/>
    <w:rsid w:val="00CE5C08"/>
    <w:rsid w:val="00CE6E4F"/>
    <w:rsid w:val="00CE757F"/>
    <w:rsid w:val="00CF4237"/>
    <w:rsid w:val="00CF4361"/>
    <w:rsid w:val="00CF4E75"/>
    <w:rsid w:val="00CF7E11"/>
    <w:rsid w:val="00D00582"/>
    <w:rsid w:val="00D0120C"/>
    <w:rsid w:val="00D03DCE"/>
    <w:rsid w:val="00D03E76"/>
    <w:rsid w:val="00D047F6"/>
    <w:rsid w:val="00D049F0"/>
    <w:rsid w:val="00D1244C"/>
    <w:rsid w:val="00D1397F"/>
    <w:rsid w:val="00D155D8"/>
    <w:rsid w:val="00D16CF7"/>
    <w:rsid w:val="00D2109C"/>
    <w:rsid w:val="00D21EA5"/>
    <w:rsid w:val="00D21EB0"/>
    <w:rsid w:val="00D23AE7"/>
    <w:rsid w:val="00D24315"/>
    <w:rsid w:val="00D2789C"/>
    <w:rsid w:val="00D3099F"/>
    <w:rsid w:val="00D31922"/>
    <w:rsid w:val="00D354E8"/>
    <w:rsid w:val="00D44B2C"/>
    <w:rsid w:val="00D460EE"/>
    <w:rsid w:val="00D50572"/>
    <w:rsid w:val="00D509E5"/>
    <w:rsid w:val="00D529E9"/>
    <w:rsid w:val="00D53563"/>
    <w:rsid w:val="00D56102"/>
    <w:rsid w:val="00D564AF"/>
    <w:rsid w:val="00D6061D"/>
    <w:rsid w:val="00D6123F"/>
    <w:rsid w:val="00D61922"/>
    <w:rsid w:val="00D6198F"/>
    <w:rsid w:val="00D623AC"/>
    <w:rsid w:val="00D65CE3"/>
    <w:rsid w:val="00D66F2E"/>
    <w:rsid w:val="00D67ED1"/>
    <w:rsid w:val="00D71C7D"/>
    <w:rsid w:val="00D73EAA"/>
    <w:rsid w:val="00D8158A"/>
    <w:rsid w:val="00D8685F"/>
    <w:rsid w:val="00D879DE"/>
    <w:rsid w:val="00D87B2E"/>
    <w:rsid w:val="00D947C0"/>
    <w:rsid w:val="00D958FA"/>
    <w:rsid w:val="00DA2F98"/>
    <w:rsid w:val="00DA3BB8"/>
    <w:rsid w:val="00DA5084"/>
    <w:rsid w:val="00DB45F1"/>
    <w:rsid w:val="00DB6AAF"/>
    <w:rsid w:val="00DC0D09"/>
    <w:rsid w:val="00DC24E4"/>
    <w:rsid w:val="00DC55B0"/>
    <w:rsid w:val="00DC606B"/>
    <w:rsid w:val="00DC65CE"/>
    <w:rsid w:val="00DC7252"/>
    <w:rsid w:val="00DD36F0"/>
    <w:rsid w:val="00DD664D"/>
    <w:rsid w:val="00DD6B95"/>
    <w:rsid w:val="00DD7742"/>
    <w:rsid w:val="00DE4939"/>
    <w:rsid w:val="00DE7959"/>
    <w:rsid w:val="00DF1223"/>
    <w:rsid w:val="00DF2A60"/>
    <w:rsid w:val="00DF392D"/>
    <w:rsid w:val="00DF55EC"/>
    <w:rsid w:val="00DF79FB"/>
    <w:rsid w:val="00E01FA9"/>
    <w:rsid w:val="00E04DD8"/>
    <w:rsid w:val="00E06D7F"/>
    <w:rsid w:val="00E101F9"/>
    <w:rsid w:val="00E1145B"/>
    <w:rsid w:val="00E14EA4"/>
    <w:rsid w:val="00E15D43"/>
    <w:rsid w:val="00E17816"/>
    <w:rsid w:val="00E17841"/>
    <w:rsid w:val="00E20F6F"/>
    <w:rsid w:val="00E2350C"/>
    <w:rsid w:val="00E24BA0"/>
    <w:rsid w:val="00E259C5"/>
    <w:rsid w:val="00E25FB8"/>
    <w:rsid w:val="00E32E57"/>
    <w:rsid w:val="00E34B13"/>
    <w:rsid w:val="00E35FD8"/>
    <w:rsid w:val="00E41595"/>
    <w:rsid w:val="00E45600"/>
    <w:rsid w:val="00E5295D"/>
    <w:rsid w:val="00E56C54"/>
    <w:rsid w:val="00E57CCE"/>
    <w:rsid w:val="00E63C9A"/>
    <w:rsid w:val="00E71764"/>
    <w:rsid w:val="00E74008"/>
    <w:rsid w:val="00E8376B"/>
    <w:rsid w:val="00E84AA1"/>
    <w:rsid w:val="00E87677"/>
    <w:rsid w:val="00E92D3C"/>
    <w:rsid w:val="00EA12AF"/>
    <w:rsid w:val="00EA59FC"/>
    <w:rsid w:val="00EA7ED6"/>
    <w:rsid w:val="00EB028B"/>
    <w:rsid w:val="00EB03EB"/>
    <w:rsid w:val="00EB53AA"/>
    <w:rsid w:val="00EB5B10"/>
    <w:rsid w:val="00EB7574"/>
    <w:rsid w:val="00EB76A6"/>
    <w:rsid w:val="00EC09C9"/>
    <w:rsid w:val="00EC0C9D"/>
    <w:rsid w:val="00EC1F94"/>
    <w:rsid w:val="00EC58E2"/>
    <w:rsid w:val="00ED119D"/>
    <w:rsid w:val="00ED3A47"/>
    <w:rsid w:val="00ED4060"/>
    <w:rsid w:val="00ED6ECE"/>
    <w:rsid w:val="00ED76D4"/>
    <w:rsid w:val="00ED7BAE"/>
    <w:rsid w:val="00EE08A9"/>
    <w:rsid w:val="00EE412A"/>
    <w:rsid w:val="00EE788C"/>
    <w:rsid w:val="00EF2DB8"/>
    <w:rsid w:val="00EF41F5"/>
    <w:rsid w:val="00F00369"/>
    <w:rsid w:val="00F10858"/>
    <w:rsid w:val="00F1093F"/>
    <w:rsid w:val="00F10DD0"/>
    <w:rsid w:val="00F1256F"/>
    <w:rsid w:val="00F141C9"/>
    <w:rsid w:val="00F166ED"/>
    <w:rsid w:val="00F176D1"/>
    <w:rsid w:val="00F22E8C"/>
    <w:rsid w:val="00F23CDA"/>
    <w:rsid w:val="00F25845"/>
    <w:rsid w:val="00F27A7D"/>
    <w:rsid w:val="00F3104F"/>
    <w:rsid w:val="00F3386D"/>
    <w:rsid w:val="00F362F4"/>
    <w:rsid w:val="00F36485"/>
    <w:rsid w:val="00F403C3"/>
    <w:rsid w:val="00F40AF1"/>
    <w:rsid w:val="00F4156B"/>
    <w:rsid w:val="00F4523F"/>
    <w:rsid w:val="00F50553"/>
    <w:rsid w:val="00F511DF"/>
    <w:rsid w:val="00F51240"/>
    <w:rsid w:val="00F53752"/>
    <w:rsid w:val="00F539BE"/>
    <w:rsid w:val="00F53E62"/>
    <w:rsid w:val="00F54D0B"/>
    <w:rsid w:val="00F56D41"/>
    <w:rsid w:val="00F57488"/>
    <w:rsid w:val="00F61EB3"/>
    <w:rsid w:val="00F63642"/>
    <w:rsid w:val="00F6444E"/>
    <w:rsid w:val="00F647E5"/>
    <w:rsid w:val="00F66CF7"/>
    <w:rsid w:val="00F74B77"/>
    <w:rsid w:val="00F74C90"/>
    <w:rsid w:val="00F772ED"/>
    <w:rsid w:val="00F84553"/>
    <w:rsid w:val="00F84BEF"/>
    <w:rsid w:val="00F86038"/>
    <w:rsid w:val="00F906C7"/>
    <w:rsid w:val="00F90771"/>
    <w:rsid w:val="00F9147F"/>
    <w:rsid w:val="00F93D85"/>
    <w:rsid w:val="00F96E1E"/>
    <w:rsid w:val="00FA016E"/>
    <w:rsid w:val="00FA1026"/>
    <w:rsid w:val="00FA1B31"/>
    <w:rsid w:val="00FA49E1"/>
    <w:rsid w:val="00FB0BD3"/>
    <w:rsid w:val="00FB3E1E"/>
    <w:rsid w:val="00FB678C"/>
    <w:rsid w:val="00FC1FE6"/>
    <w:rsid w:val="00FC2899"/>
    <w:rsid w:val="00FC62F9"/>
    <w:rsid w:val="00FC6CB8"/>
    <w:rsid w:val="00FD2BBC"/>
    <w:rsid w:val="00FD4910"/>
    <w:rsid w:val="00FD4CE9"/>
    <w:rsid w:val="00FD60C4"/>
    <w:rsid w:val="00FD6A2E"/>
    <w:rsid w:val="00FD719E"/>
    <w:rsid w:val="00FE064F"/>
    <w:rsid w:val="00FE1041"/>
    <w:rsid w:val="00FE15A3"/>
    <w:rsid w:val="00FE6A6F"/>
    <w:rsid w:val="00FF1228"/>
    <w:rsid w:val="00FF257D"/>
    <w:rsid w:val="00FF7671"/>
    <w:rsid w:val="00FF77DA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5E0346A-6255-47FD-B6C8-0FDDFFA3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8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6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aliases w:val="ПАРАГРАФ,Абзац списка11,List Paragraph"/>
    <w:basedOn w:val="a"/>
    <w:link w:val="a4"/>
    <w:uiPriority w:val="34"/>
    <w:qFormat/>
    <w:rsid w:val="00913D1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913D17"/>
    <w:rPr>
      <w:strike w:val="0"/>
      <w:dstrike w:val="0"/>
      <w:color w:val="174F82"/>
      <w:u w:val="none"/>
      <w:effect w:val="none"/>
    </w:rPr>
  </w:style>
  <w:style w:type="character" w:customStyle="1" w:styleId="a4">
    <w:name w:val="Абзац списка Знак"/>
    <w:aliases w:val="ПАРАГРАФ Знак,Абзац списка11 Знак,List Paragraph Знак"/>
    <w:link w:val="a3"/>
    <w:uiPriority w:val="34"/>
    <w:locked/>
    <w:rsid w:val="00913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6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73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52542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a">
    <w:name w:val="Основной текст Знак"/>
    <w:basedOn w:val="a0"/>
    <w:link w:val="a9"/>
    <w:rsid w:val="0052542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73B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3B2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73B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3B20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E04DD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40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Normal (Web)"/>
    <w:basedOn w:val="a"/>
    <w:uiPriority w:val="99"/>
    <w:semiHidden/>
    <w:unhideWhenUsed/>
    <w:rsid w:val="00DD77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paragraph" w:customStyle="1" w:styleId="ConsPlusTitle">
    <w:name w:val="ConsPlusTitle"/>
    <w:rsid w:val="004D2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5424F902132541F25477623C28C1011BE938F44C284BB30A3E2021FD45170AB35B9C280F4821821Z5L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По количеству извещений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1224245385259536"/>
          <c:y val="1.0858618634209187E-2"/>
        </c:manualLayout>
      </c:layout>
      <c:overlay val="0"/>
    </c:title>
    <c:autoTitleDeleted val="0"/>
    <c:view3D>
      <c:rotX val="30"/>
      <c:rotY val="21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17523567559228"/>
          <c:y val="0.12275013918714706"/>
          <c:w val="0.83217386905865898"/>
          <c:h val="0.733832020997375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8"/>
          <c:dPt>
            <c:idx val="1"/>
            <c:bubble3D val="0"/>
            <c:explosion val="13"/>
          </c:dPt>
          <c:dPt>
            <c:idx val="2"/>
            <c:bubble3D val="0"/>
            <c:explosion val="46"/>
          </c:dPt>
          <c:dPt>
            <c:idx val="3"/>
            <c:bubble3D val="0"/>
            <c:explosion val="65"/>
          </c:dPt>
          <c:dPt>
            <c:idx val="4"/>
            <c:bubble3D val="0"/>
            <c:explosion val="47"/>
          </c:dPt>
          <c:dLbls>
            <c:dLbl>
              <c:idx val="0"/>
              <c:layout>
                <c:manualLayout>
                  <c:x val="-0.15682454040140101"/>
                  <c:y val="9.9024306744268102E-4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Аукционы 133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3804612114815722E-2"/>
                  <c:y val="-5.3688434113890598E-2"/>
                </c:manualLayout>
              </c:layout>
              <c:tx>
                <c:rich>
                  <a:bodyPr rot="0"/>
                  <a:lstStyle/>
                  <a:p>
                    <a:pPr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/>
                      <a:t>Единственный поставщик 122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22694546297884893"/>
                  <c:y val="1.335170954365579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Запрос котировок 5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4629340170757449"/>
                  <c:y val="-3.7879441439356301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Конкурсы 9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21755447808735995"/>
                  <c:y val="-0.16987134019878078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Запрос предложений 1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Аукционы</c:v>
                </c:pt>
                <c:pt idx="1">
                  <c:v>Единственный поставщик</c:v>
                </c:pt>
                <c:pt idx="2">
                  <c:v>Запрос котировок</c:v>
                </c:pt>
                <c:pt idx="3">
                  <c:v>Конкурсы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234</c:v>
                </c:pt>
                <c:pt idx="1">
                  <c:v>139</c:v>
                </c:pt>
                <c:pt idx="2">
                  <c:v>11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/>
              <a:t>По сумме НМЦК </a:t>
            </a:r>
          </a:p>
        </c:rich>
      </c:tx>
      <c:layout>
        <c:manualLayout>
          <c:xMode val="edge"/>
          <c:yMode val="edge"/>
          <c:x val="0.38461402183593973"/>
          <c:y val="0"/>
        </c:manualLayout>
      </c:layout>
      <c:overlay val="0"/>
    </c:title>
    <c:autoTitleDeleted val="0"/>
    <c:view3D>
      <c:rotX val="30"/>
      <c:rotY val="18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6.852821811370495E-2"/>
          <c:w val="1"/>
          <c:h val="0.931471745551401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Pt>
            <c:idx val="1"/>
            <c:bubble3D val="0"/>
            <c:explosion val="29"/>
          </c:dPt>
          <c:dPt>
            <c:idx val="2"/>
            <c:bubble3D val="0"/>
            <c:explosion val="66"/>
          </c:dPt>
          <c:dPt>
            <c:idx val="3"/>
            <c:bubble3D val="0"/>
            <c:explosion val="43"/>
          </c:dPt>
          <c:dLbls>
            <c:dLbl>
              <c:idx val="0"/>
              <c:layout>
                <c:manualLayout>
                  <c:x val="-0.20690420393686731"/>
                  <c:y val="0.1185344864836466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Аукционы
120,97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8591245331396821E-2"/>
                  <c:y val="-0.2814898277458200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Единственный поставщик
87,77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6099661875292298"/>
                  <c:y val="5.37300403528854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Запрос котировок
0,55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8014505316550244"/>
                  <c:y val="-7.34214390602055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Конкурсы
72,73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3904804711802275"/>
                  <c:y val="-4.0650571750291923E-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Аукционы</c:v>
                </c:pt>
                <c:pt idx="1">
                  <c:v>Единственный поставщик</c:v>
                </c:pt>
                <c:pt idx="2">
                  <c:v>Запрос котировок</c:v>
                </c:pt>
                <c:pt idx="3">
                  <c:v>Конкурсы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484.90999999999968</c:v>
                </c:pt>
                <c:pt idx="1">
                  <c:v>73.549000000000007</c:v>
                </c:pt>
                <c:pt idx="2">
                  <c:v>1.3109999999999986</c:v>
                </c:pt>
                <c:pt idx="3">
                  <c:v>51.111000000000004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Отсутствие учатников при проведении аукциона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Двухэтапный конкурс</c:v>
                </c:pt>
                <c:pt idx="1">
                  <c:v>Запрос котировок</c:v>
                </c:pt>
                <c:pt idx="2">
                  <c:v>Конкурс с ограниченным участием</c:v>
                </c:pt>
                <c:pt idx="3">
                  <c:v>Открытый конкурс</c:v>
                </c:pt>
                <c:pt idx="4">
                  <c:v>Электронный аукцион</c:v>
                </c:pt>
                <c:pt idx="5">
                  <c:v>Запрос предложений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Допущена одна заявка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Двухэтапный конкурс</c:v>
                </c:pt>
                <c:pt idx="1">
                  <c:v>Запрос котировок</c:v>
                </c:pt>
                <c:pt idx="2">
                  <c:v>Конкурс с ограниченным участием</c:v>
                </c:pt>
                <c:pt idx="3">
                  <c:v>Открытый конкурс</c:v>
                </c:pt>
                <c:pt idx="4">
                  <c:v>Электронный аукцион</c:v>
                </c:pt>
                <c:pt idx="5">
                  <c:v>Запрос предложений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допущено ни одной заявки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Двухэтапный конкурс</c:v>
                </c:pt>
                <c:pt idx="1">
                  <c:v>Запрос котировок</c:v>
                </c:pt>
                <c:pt idx="2">
                  <c:v>Конкурс с ограниченным участием</c:v>
                </c:pt>
                <c:pt idx="3">
                  <c:v>Открытый конкурс</c:v>
                </c:pt>
                <c:pt idx="4">
                  <c:v>Электронный аукцион</c:v>
                </c:pt>
                <c:pt idx="5">
                  <c:v>Запрос предложений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подано ни одной заявки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Двухэтапный конкурс</c:v>
                </c:pt>
                <c:pt idx="1">
                  <c:v>Запрос котировок</c:v>
                </c:pt>
                <c:pt idx="2">
                  <c:v>Конкурс с ограниченным участием</c:v>
                </c:pt>
                <c:pt idx="3">
                  <c:v>Открытый конкурс</c:v>
                </c:pt>
                <c:pt idx="4">
                  <c:v>Электронный аукцион</c:v>
                </c:pt>
                <c:pt idx="5">
                  <c:v>Запрос предложений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1">
                  <c:v>1</c:v>
                </c:pt>
                <c:pt idx="2">
                  <c:v>1</c:v>
                </c:pt>
                <c:pt idx="4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Несоответствие вторых частей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Двухэтапный конкурс</c:v>
                </c:pt>
                <c:pt idx="1">
                  <c:v>Запрос котировок</c:v>
                </c:pt>
                <c:pt idx="2">
                  <c:v>Конкурс с ограниченным участием</c:v>
                </c:pt>
                <c:pt idx="3">
                  <c:v>Открытый конкурс</c:v>
                </c:pt>
                <c:pt idx="4">
                  <c:v>Электронный аукцион</c:v>
                </c:pt>
                <c:pt idx="5">
                  <c:v>Запрос предложений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Подана одна заявка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Двухэтапный конкурс</c:v>
                </c:pt>
                <c:pt idx="1">
                  <c:v>Запрос котировок</c:v>
                </c:pt>
                <c:pt idx="2">
                  <c:v>Конкурс с ограниченным участием</c:v>
                </c:pt>
                <c:pt idx="3">
                  <c:v>Открытый конкурс</c:v>
                </c:pt>
                <c:pt idx="4">
                  <c:v>Электронный аукцион</c:v>
                </c:pt>
                <c:pt idx="5">
                  <c:v>Запрос предложений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4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189987664"/>
        <c:axId val="189988224"/>
        <c:axId val="0"/>
      </c:bar3DChart>
      <c:catAx>
        <c:axId val="1899876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9988224"/>
        <c:crosses val="autoZero"/>
        <c:auto val="1"/>
        <c:lblAlgn val="ctr"/>
        <c:lblOffset val="100"/>
        <c:noMultiLvlLbl val="0"/>
      </c:catAx>
      <c:valAx>
        <c:axId val="18998822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9987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583602049743785"/>
          <c:y val="7.8961626147096634E-2"/>
          <c:w val="0.31143261097230063"/>
          <c:h val="0.54361744927869415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AF4A-ECEC-4B0E-970C-351D19F5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Черепанова Мария Васильевна</cp:lastModifiedBy>
  <cp:revision>5</cp:revision>
  <cp:lastPrinted>2018-08-17T06:13:00Z</cp:lastPrinted>
  <dcterms:created xsi:type="dcterms:W3CDTF">2018-08-17T04:30:00Z</dcterms:created>
  <dcterms:modified xsi:type="dcterms:W3CDTF">2018-08-20T06:53:00Z</dcterms:modified>
</cp:coreProperties>
</file>